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63E86" w14:textId="77777777" w:rsidR="003E75C2" w:rsidRPr="003E75C2" w:rsidRDefault="003E75C2" w:rsidP="003E75C2">
      <w:pPr>
        <w:spacing w:after="0" w:line="360" w:lineRule="auto"/>
        <w:jc w:val="right"/>
        <w:rPr>
          <w:rFonts w:ascii="Tahoma" w:eastAsia="Times New Roman" w:hAnsi="Tahoma" w:cs="Tahoma"/>
          <w:color w:val="000000"/>
          <w:lang w:eastAsia="pl-PL"/>
        </w:rPr>
      </w:pPr>
      <w:r w:rsidRPr="003E75C2">
        <w:rPr>
          <w:rFonts w:ascii="Tahoma" w:eastAsia="Times New Roman" w:hAnsi="Tahoma" w:cs="Tahoma"/>
          <w:color w:val="000000"/>
          <w:lang w:eastAsia="pl-PL"/>
        </w:rPr>
        <w:t>Załącznik nr 1</w:t>
      </w:r>
      <w:r w:rsidRPr="003E75C2">
        <w:rPr>
          <w:rFonts w:ascii="Tahoma" w:eastAsia="Times New Roman" w:hAnsi="Tahoma" w:cs="Tahoma"/>
          <w:color w:val="000000"/>
          <w:lang w:eastAsia="pl-PL"/>
        </w:rPr>
        <w:br/>
        <w:t xml:space="preserve">do umowy nr </w:t>
      </w:r>
      <w:r w:rsidRPr="003E75C2">
        <w:rPr>
          <w:rFonts w:ascii="Tahoma" w:eastAsia="Times New Roman" w:hAnsi="Tahoma" w:cs="Tahoma"/>
          <w:color w:val="000000"/>
          <w:highlight w:val="cyan"/>
          <w:lang w:eastAsia="pl-PL"/>
        </w:rPr>
        <w:t>……</w:t>
      </w:r>
    </w:p>
    <w:p w14:paraId="1B6960E4" w14:textId="77777777" w:rsidR="003E75C2" w:rsidRPr="003E75C2" w:rsidRDefault="003E75C2" w:rsidP="003E75C2">
      <w:pPr>
        <w:spacing w:after="200" w:line="276" w:lineRule="auto"/>
        <w:rPr>
          <w:rFonts w:ascii="Tahoma" w:eastAsia="Times New Roman" w:hAnsi="Tahoma" w:cs="Tahoma"/>
          <w:color w:val="000000"/>
          <w:lang w:eastAsia="pl-PL"/>
        </w:rPr>
      </w:pPr>
    </w:p>
    <w:p w14:paraId="34B6C5DF" w14:textId="7EC4E699" w:rsidR="003E75C2" w:rsidRPr="003E75C2" w:rsidRDefault="003E75C2" w:rsidP="003E75C2">
      <w:pPr>
        <w:keepNext/>
        <w:suppressAutoHyphens/>
        <w:spacing w:before="240" w:after="240" w:line="36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sz w:val="26"/>
          <w:szCs w:val="26"/>
          <w:lang w:eastAsia="pl-PL"/>
        </w:rPr>
      </w:pPr>
      <w:r w:rsidRPr="003E75C2">
        <w:rPr>
          <w:rFonts w:ascii="Tahoma" w:eastAsia="Times New Roman" w:hAnsi="Tahoma" w:cs="Tahoma"/>
          <w:b/>
          <w:bCs/>
          <w:color w:val="000000"/>
          <w:sz w:val="26"/>
          <w:szCs w:val="26"/>
          <w:lang w:eastAsia="pl-PL"/>
        </w:rPr>
        <w:t xml:space="preserve">UMOWA </w:t>
      </w:r>
      <w:r>
        <w:rPr>
          <w:rFonts w:ascii="Tahoma" w:eastAsia="Times New Roman" w:hAnsi="Tahoma" w:cs="Tahoma"/>
          <w:b/>
          <w:bCs/>
          <w:color w:val="000000"/>
          <w:sz w:val="26"/>
          <w:szCs w:val="26"/>
          <w:lang w:eastAsia="pl-PL"/>
        </w:rPr>
        <w:t>UŻYCZENIA</w:t>
      </w:r>
      <w:r w:rsidRPr="003E75C2">
        <w:rPr>
          <w:rFonts w:ascii="Tahoma" w:eastAsia="Times New Roman" w:hAnsi="Tahoma" w:cs="Tahoma"/>
          <w:b/>
          <w:bCs/>
          <w:color w:val="000000"/>
          <w:sz w:val="26"/>
          <w:szCs w:val="26"/>
          <w:lang w:eastAsia="pl-PL"/>
        </w:rPr>
        <w:t xml:space="preserve"> </w:t>
      </w:r>
    </w:p>
    <w:p w14:paraId="62D1DAF2" w14:textId="188BC9FE" w:rsidR="003E75C2" w:rsidRPr="003E75C2" w:rsidRDefault="003E75C2" w:rsidP="003E75C2">
      <w:pPr>
        <w:spacing w:after="0" w:line="360" w:lineRule="auto"/>
        <w:jc w:val="both"/>
        <w:rPr>
          <w:rFonts w:ascii="Tahoma" w:eastAsia="Calibri" w:hAnsi="Tahoma" w:cs="Tahoma"/>
          <w:bCs/>
        </w:rPr>
      </w:pPr>
      <w:r w:rsidRPr="003E75C2">
        <w:rPr>
          <w:rFonts w:ascii="Tahoma" w:eastAsia="Calibri" w:hAnsi="Tahoma" w:cs="Tahoma"/>
          <w:bCs/>
        </w:rPr>
        <w:t xml:space="preserve">zawarta w dniu </w:t>
      </w:r>
      <w:r w:rsidRPr="003E75C2">
        <w:rPr>
          <w:rFonts w:ascii="Tahoma" w:eastAsia="Calibri" w:hAnsi="Tahoma" w:cs="Tahoma"/>
          <w:bCs/>
          <w:highlight w:val="cyan"/>
        </w:rPr>
        <w:t>… ……</w:t>
      </w:r>
      <w:r w:rsidRPr="003E75C2">
        <w:rPr>
          <w:rFonts w:ascii="Tahoma" w:eastAsia="Calibri" w:hAnsi="Tahoma" w:cs="Tahoma"/>
          <w:bCs/>
        </w:rPr>
        <w:t xml:space="preserve"> 202</w:t>
      </w:r>
      <w:r w:rsidR="008F1EEE">
        <w:rPr>
          <w:rFonts w:ascii="Tahoma" w:eastAsia="Calibri" w:hAnsi="Tahoma" w:cs="Tahoma"/>
          <w:bCs/>
        </w:rPr>
        <w:t>5</w:t>
      </w:r>
      <w:r w:rsidRPr="003E75C2">
        <w:rPr>
          <w:rFonts w:ascii="Tahoma" w:eastAsia="Calibri" w:hAnsi="Tahoma" w:cs="Tahoma"/>
          <w:bCs/>
        </w:rPr>
        <w:t xml:space="preserve"> r. w </w:t>
      </w:r>
      <w:r w:rsidR="008F1EEE">
        <w:rPr>
          <w:rFonts w:ascii="Tahoma" w:eastAsia="Calibri" w:hAnsi="Tahoma" w:cs="Tahoma"/>
          <w:bCs/>
        </w:rPr>
        <w:t>Żyrardowie</w:t>
      </w:r>
      <w:r w:rsidRPr="003E75C2">
        <w:rPr>
          <w:rFonts w:ascii="Tahoma" w:eastAsia="Calibri" w:hAnsi="Tahoma" w:cs="Tahoma"/>
          <w:bCs/>
        </w:rPr>
        <w:t xml:space="preserve"> pomiędzy:</w:t>
      </w:r>
    </w:p>
    <w:p w14:paraId="27C95513" w14:textId="2525A5B7" w:rsidR="003E75C2" w:rsidRPr="003E75C2" w:rsidRDefault="003E75C2" w:rsidP="003E75C2">
      <w:pPr>
        <w:spacing w:after="0" w:line="360" w:lineRule="auto"/>
        <w:jc w:val="both"/>
        <w:rPr>
          <w:rFonts w:ascii="Tahoma" w:eastAsia="Calibri" w:hAnsi="Tahoma" w:cs="Tahoma"/>
          <w:bCs/>
        </w:rPr>
      </w:pPr>
      <w:r w:rsidRPr="003E75C2">
        <w:rPr>
          <w:rFonts w:ascii="Tahoma" w:eastAsia="Calibri" w:hAnsi="Tahoma" w:cs="Tahoma"/>
          <w:bCs/>
        </w:rPr>
        <w:t>Miast</w:t>
      </w:r>
      <w:r w:rsidR="008F1EEE">
        <w:rPr>
          <w:rFonts w:ascii="Tahoma" w:eastAsia="Calibri" w:hAnsi="Tahoma" w:cs="Tahoma"/>
          <w:bCs/>
        </w:rPr>
        <w:t>em</w:t>
      </w:r>
      <w:r w:rsidRPr="003E75C2">
        <w:rPr>
          <w:rFonts w:ascii="Tahoma" w:eastAsia="Calibri" w:hAnsi="Tahoma" w:cs="Tahoma"/>
          <w:bCs/>
        </w:rPr>
        <w:t xml:space="preserve"> </w:t>
      </w:r>
      <w:r w:rsidR="008F1EEE">
        <w:rPr>
          <w:rFonts w:ascii="Tahoma" w:eastAsia="Calibri" w:hAnsi="Tahoma" w:cs="Tahoma"/>
          <w:bCs/>
        </w:rPr>
        <w:t>Żyrardów</w:t>
      </w:r>
      <w:r w:rsidRPr="003E75C2">
        <w:rPr>
          <w:rFonts w:ascii="Tahoma" w:eastAsia="Calibri" w:hAnsi="Tahoma" w:cs="Tahoma"/>
          <w:bCs/>
        </w:rPr>
        <w:t xml:space="preserve"> z siedzibą </w:t>
      </w:r>
      <w:r w:rsidR="008F1EEE">
        <w:rPr>
          <w:rFonts w:ascii="Tahoma" w:eastAsia="Calibri" w:hAnsi="Tahoma" w:cs="Tahoma"/>
          <w:bCs/>
        </w:rPr>
        <w:t>96</w:t>
      </w:r>
      <w:r w:rsidRPr="003E75C2">
        <w:rPr>
          <w:rFonts w:ascii="Tahoma" w:eastAsia="Calibri" w:hAnsi="Tahoma" w:cs="Tahoma"/>
          <w:bCs/>
        </w:rPr>
        <w:t>-</w:t>
      </w:r>
      <w:r w:rsidR="008F1EEE">
        <w:rPr>
          <w:rFonts w:ascii="Tahoma" w:eastAsia="Calibri" w:hAnsi="Tahoma" w:cs="Tahoma"/>
          <w:bCs/>
        </w:rPr>
        <w:t>300</w:t>
      </w:r>
      <w:r w:rsidRPr="003E75C2">
        <w:rPr>
          <w:rFonts w:ascii="Tahoma" w:eastAsia="Calibri" w:hAnsi="Tahoma" w:cs="Tahoma"/>
          <w:bCs/>
        </w:rPr>
        <w:t xml:space="preserve"> </w:t>
      </w:r>
      <w:r w:rsidR="008F1EEE">
        <w:rPr>
          <w:rFonts w:ascii="Tahoma" w:eastAsia="Calibri" w:hAnsi="Tahoma" w:cs="Tahoma"/>
          <w:bCs/>
        </w:rPr>
        <w:t>Żyrardów</w:t>
      </w:r>
      <w:r w:rsidRPr="003E75C2">
        <w:rPr>
          <w:rFonts w:ascii="Tahoma" w:eastAsia="Calibri" w:hAnsi="Tahoma" w:cs="Tahoma"/>
          <w:bCs/>
        </w:rPr>
        <w:t>, ul.</w:t>
      </w:r>
      <w:r w:rsidR="008F1EEE">
        <w:rPr>
          <w:rFonts w:ascii="Tahoma" w:eastAsia="Calibri" w:hAnsi="Tahoma" w:cs="Tahoma"/>
          <w:bCs/>
        </w:rPr>
        <w:t xml:space="preserve"> Bolesława Limanowskiego 44</w:t>
      </w:r>
      <w:r w:rsidRPr="003E75C2">
        <w:rPr>
          <w:rFonts w:ascii="Tahoma" w:eastAsia="Calibri" w:hAnsi="Tahoma" w:cs="Tahoma"/>
          <w:bCs/>
        </w:rPr>
        <w:t xml:space="preserve">, </w:t>
      </w:r>
      <w:r w:rsidR="008F1EEE">
        <w:rPr>
          <w:rFonts w:ascii="Tahoma" w:eastAsia="Calibri" w:hAnsi="Tahoma" w:cs="Tahoma"/>
          <w:bCs/>
        </w:rPr>
        <w:br/>
      </w:r>
      <w:r w:rsidRPr="003E75C2">
        <w:rPr>
          <w:rFonts w:ascii="Tahoma" w:eastAsia="Calibri" w:hAnsi="Tahoma" w:cs="Tahoma"/>
          <w:bCs/>
        </w:rPr>
        <w:t xml:space="preserve">NIP </w:t>
      </w:r>
      <w:r w:rsidR="008F1EEE">
        <w:rPr>
          <w:rFonts w:ascii="Tahoma" w:eastAsia="Calibri" w:hAnsi="Tahoma" w:cs="Tahoma"/>
          <w:bCs/>
        </w:rPr>
        <w:t>8381464722</w:t>
      </w:r>
      <w:r w:rsidRPr="003E75C2">
        <w:rPr>
          <w:rFonts w:ascii="Tahoma" w:eastAsia="Calibri" w:hAnsi="Tahoma" w:cs="Tahoma"/>
          <w:bCs/>
        </w:rPr>
        <w:t xml:space="preserve">, REGON </w:t>
      </w:r>
      <w:r w:rsidR="008F1EEE">
        <w:rPr>
          <w:rFonts w:ascii="Tahoma" w:eastAsia="Calibri" w:hAnsi="Tahoma" w:cs="Tahoma"/>
          <w:bCs/>
        </w:rPr>
        <w:t>750148650</w:t>
      </w:r>
      <w:r w:rsidRPr="003E75C2">
        <w:rPr>
          <w:rFonts w:ascii="Tahoma" w:eastAsia="Calibri" w:hAnsi="Tahoma" w:cs="Tahoma"/>
          <w:bCs/>
        </w:rPr>
        <w:t>,</w:t>
      </w:r>
    </w:p>
    <w:p w14:paraId="71D1879A" w14:textId="77777777" w:rsidR="003E75C2" w:rsidRPr="003E75C2" w:rsidRDefault="003E75C2" w:rsidP="003E75C2">
      <w:pPr>
        <w:spacing w:after="0" w:line="360" w:lineRule="auto"/>
        <w:jc w:val="both"/>
        <w:rPr>
          <w:rFonts w:ascii="Tahoma" w:eastAsia="Calibri" w:hAnsi="Tahoma" w:cs="Tahoma"/>
          <w:bCs/>
        </w:rPr>
      </w:pPr>
      <w:r w:rsidRPr="003E75C2">
        <w:rPr>
          <w:rFonts w:ascii="Tahoma" w:eastAsia="Calibri" w:hAnsi="Tahoma" w:cs="Tahoma"/>
          <w:bCs/>
        </w:rPr>
        <w:t>reprezentowaną przez:</w:t>
      </w:r>
    </w:p>
    <w:p w14:paraId="1D64D80F" w14:textId="0B761905" w:rsidR="008F1EEE" w:rsidRPr="003E75C2" w:rsidRDefault="008F1EEE" w:rsidP="003E75C2">
      <w:pPr>
        <w:spacing w:after="0" w:line="360" w:lineRule="auto"/>
        <w:jc w:val="both"/>
        <w:rPr>
          <w:rFonts w:ascii="Tahoma" w:eastAsia="Calibri" w:hAnsi="Tahoma" w:cs="Tahoma"/>
          <w:bCs/>
        </w:rPr>
      </w:pPr>
      <w:r>
        <w:rPr>
          <w:rFonts w:ascii="Tahoma" w:eastAsia="Calibri" w:hAnsi="Tahoma" w:cs="Tahoma"/>
          <w:bCs/>
        </w:rPr>
        <w:t>Pana Lucjana Krzysztofa Chrzanowskiego – Prezydenta Miasta Żyrardowa przy kontrasygnacie Pani Anny Krupy – Skarbnik Miasta Żyrardowa</w:t>
      </w:r>
    </w:p>
    <w:p w14:paraId="15A7D0C5" w14:textId="6C06F93E" w:rsidR="003E75C2" w:rsidRPr="003E75C2" w:rsidRDefault="003E75C2" w:rsidP="003E75C2">
      <w:pPr>
        <w:spacing w:after="0" w:line="360" w:lineRule="auto"/>
        <w:jc w:val="both"/>
        <w:rPr>
          <w:rFonts w:ascii="Tahoma" w:eastAsia="Calibri" w:hAnsi="Tahoma" w:cs="Tahoma"/>
          <w:bCs/>
        </w:rPr>
      </w:pPr>
      <w:r w:rsidRPr="003E75C2">
        <w:rPr>
          <w:rFonts w:ascii="Tahoma" w:eastAsia="Calibri" w:hAnsi="Tahoma" w:cs="Tahoma"/>
          <w:bCs/>
        </w:rPr>
        <w:t>zwan</w:t>
      </w:r>
      <w:r w:rsidR="008F1EEE">
        <w:rPr>
          <w:rFonts w:ascii="Tahoma" w:eastAsia="Calibri" w:hAnsi="Tahoma" w:cs="Tahoma"/>
          <w:bCs/>
        </w:rPr>
        <w:t>ym</w:t>
      </w:r>
      <w:r w:rsidRPr="003E75C2">
        <w:rPr>
          <w:rFonts w:ascii="Tahoma" w:eastAsia="Calibri" w:hAnsi="Tahoma" w:cs="Tahoma"/>
          <w:bCs/>
        </w:rPr>
        <w:t xml:space="preserve"> w dalszej części umowy </w:t>
      </w:r>
      <w:r>
        <w:rPr>
          <w:rFonts w:ascii="Tahoma" w:eastAsia="Calibri" w:hAnsi="Tahoma" w:cs="Tahoma"/>
          <w:b/>
        </w:rPr>
        <w:t>Użycza</w:t>
      </w:r>
      <w:r w:rsidRPr="003E75C2">
        <w:rPr>
          <w:rFonts w:ascii="Tahoma" w:eastAsia="Calibri" w:hAnsi="Tahoma" w:cs="Tahoma"/>
          <w:b/>
        </w:rPr>
        <w:t>jącym</w:t>
      </w:r>
      <w:r w:rsidRPr="003E75C2">
        <w:rPr>
          <w:rFonts w:ascii="Tahoma" w:eastAsia="Calibri" w:hAnsi="Tahoma" w:cs="Tahoma"/>
          <w:bCs/>
        </w:rPr>
        <w:t>,</w:t>
      </w:r>
    </w:p>
    <w:p w14:paraId="6200CD76" w14:textId="77777777" w:rsidR="003E75C2" w:rsidRPr="003E75C2" w:rsidRDefault="003E75C2" w:rsidP="003E75C2">
      <w:pPr>
        <w:spacing w:after="0" w:line="360" w:lineRule="auto"/>
        <w:jc w:val="both"/>
        <w:rPr>
          <w:rFonts w:ascii="Tahoma" w:eastAsia="Calibri" w:hAnsi="Tahoma" w:cs="Tahoma"/>
          <w:bCs/>
        </w:rPr>
      </w:pPr>
      <w:r w:rsidRPr="003E75C2">
        <w:rPr>
          <w:rFonts w:ascii="Tahoma" w:eastAsia="Calibri" w:hAnsi="Tahoma" w:cs="Tahoma"/>
          <w:bCs/>
        </w:rPr>
        <w:t xml:space="preserve">a </w:t>
      </w:r>
    </w:p>
    <w:p w14:paraId="7D4EED0E" w14:textId="6F16B800" w:rsidR="003E75C2" w:rsidRPr="003E75C2" w:rsidRDefault="003E75C2" w:rsidP="00F4058F">
      <w:pPr>
        <w:spacing w:after="0" w:line="360" w:lineRule="auto"/>
        <w:rPr>
          <w:rFonts w:ascii="Tahoma" w:eastAsia="Calibri" w:hAnsi="Tahoma" w:cs="Tahoma"/>
          <w:bCs/>
        </w:rPr>
      </w:pPr>
      <w:r w:rsidRPr="003E75C2">
        <w:rPr>
          <w:rFonts w:ascii="Tahoma" w:eastAsia="Calibri" w:hAnsi="Tahoma" w:cs="Tahoma"/>
          <w:bCs/>
          <w:highlight w:val="cyan"/>
        </w:rPr>
        <w:t>…………………</w:t>
      </w:r>
      <w:r w:rsidRPr="003E75C2">
        <w:rPr>
          <w:rFonts w:ascii="Tahoma" w:eastAsia="Calibri" w:hAnsi="Tahoma" w:cs="Tahoma"/>
          <w:bCs/>
        </w:rPr>
        <w:t xml:space="preserve"> z siedzibą w </w:t>
      </w:r>
      <w:r w:rsidRPr="003E75C2">
        <w:rPr>
          <w:rFonts w:ascii="Tahoma" w:eastAsia="Calibri" w:hAnsi="Tahoma" w:cs="Tahoma"/>
          <w:bCs/>
          <w:highlight w:val="cyan"/>
        </w:rPr>
        <w:t>…</w:t>
      </w:r>
      <w:r w:rsidR="00F4058F">
        <w:rPr>
          <w:rFonts w:ascii="Tahoma" w:eastAsia="Calibri" w:hAnsi="Tahoma" w:cs="Tahoma"/>
          <w:bCs/>
        </w:rPr>
        <w:t xml:space="preserve">………………………………………………………………………………………….                </w:t>
      </w:r>
      <w:r w:rsidRPr="003E75C2">
        <w:rPr>
          <w:rFonts w:ascii="Tahoma" w:eastAsia="Calibri" w:hAnsi="Tahoma" w:cs="Tahoma"/>
          <w:bCs/>
        </w:rPr>
        <w:t>reprezentowanym przez</w:t>
      </w:r>
      <w:r w:rsidR="00F4058F">
        <w:rPr>
          <w:rFonts w:ascii="Tahoma" w:eastAsia="Calibri" w:hAnsi="Tahoma" w:cs="Tahoma"/>
          <w:bCs/>
        </w:rPr>
        <w:t>:</w:t>
      </w:r>
    </w:p>
    <w:p w14:paraId="57E93CC7" w14:textId="77777777" w:rsidR="003E75C2" w:rsidRPr="003E75C2" w:rsidRDefault="003E75C2" w:rsidP="003E75C2">
      <w:pPr>
        <w:spacing w:after="0" w:line="360" w:lineRule="auto"/>
        <w:jc w:val="both"/>
        <w:rPr>
          <w:rFonts w:ascii="Tahoma" w:eastAsia="Calibri" w:hAnsi="Tahoma" w:cs="Tahoma"/>
          <w:bCs/>
        </w:rPr>
      </w:pPr>
      <w:r w:rsidRPr="003E75C2">
        <w:rPr>
          <w:rFonts w:ascii="Tahoma" w:eastAsia="Calibri" w:hAnsi="Tahoma" w:cs="Tahoma"/>
          <w:bCs/>
          <w:highlight w:val="cyan"/>
        </w:rPr>
        <w:t>………………</w:t>
      </w:r>
      <w:r w:rsidRPr="003E75C2">
        <w:rPr>
          <w:rFonts w:ascii="Tahoma" w:eastAsia="Calibri" w:hAnsi="Tahoma" w:cs="Tahoma"/>
          <w:bCs/>
        </w:rPr>
        <w:t xml:space="preserve"> – </w:t>
      </w:r>
      <w:r w:rsidRPr="003E75C2">
        <w:rPr>
          <w:rFonts w:ascii="Tahoma" w:eastAsia="Calibri" w:hAnsi="Tahoma" w:cs="Tahoma"/>
          <w:bCs/>
          <w:highlight w:val="cyan"/>
        </w:rPr>
        <w:t>………………</w:t>
      </w:r>
    </w:p>
    <w:p w14:paraId="29CD8087" w14:textId="77777777" w:rsidR="003E75C2" w:rsidRPr="003E75C2" w:rsidRDefault="003E75C2" w:rsidP="003E75C2">
      <w:pPr>
        <w:spacing w:after="200" w:line="360" w:lineRule="auto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>zwaną/</w:t>
      </w:r>
      <w:proofErr w:type="spellStart"/>
      <w:r w:rsidRPr="003E75C2">
        <w:rPr>
          <w:rFonts w:ascii="Tahoma" w:eastAsia="Calibri" w:hAnsi="Tahoma" w:cs="Tahoma"/>
          <w:szCs w:val="20"/>
        </w:rPr>
        <w:t>ym</w:t>
      </w:r>
      <w:proofErr w:type="spellEnd"/>
      <w:r w:rsidRPr="003E75C2">
        <w:rPr>
          <w:rFonts w:ascii="Tahoma" w:eastAsia="Calibri" w:hAnsi="Tahoma" w:cs="Tahoma"/>
          <w:szCs w:val="20"/>
        </w:rPr>
        <w:t xml:space="preserve"> w dalszej części umowy </w:t>
      </w:r>
      <w:r w:rsidR="00A431C7">
        <w:rPr>
          <w:rFonts w:ascii="Tahoma" w:eastAsia="Calibri" w:hAnsi="Tahoma" w:cs="Tahoma"/>
          <w:b/>
          <w:szCs w:val="20"/>
        </w:rPr>
        <w:t>Biorącym</w:t>
      </w:r>
      <w:r w:rsidR="009F4189">
        <w:rPr>
          <w:rFonts w:ascii="Tahoma" w:eastAsia="Calibri" w:hAnsi="Tahoma" w:cs="Tahoma"/>
          <w:b/>
          <w:szCs w:val="20"/>
        </w:rPr>
        <w:t xml:space="preserve"> w używanie</w:t>
      </w:r>
      <w:r w:rsidRPr="003E75C2">
        <w:rPr>
          <w:rFonts w:ascii="Tahoma" w:eastAsia="Calibri" w:hAnsi="Tahoma" w:cs="Tahoma"/>
          <w:szCs w:val="20"/>
        </w:rPr>
        <w:t>,</w:t>
      </w:r>
    </w:p>
    <w:p w14:paraId="4BC8738A" w14:textId="77777777" w:rsidR="003E75C2" w:rsidRPr="003E75C2" w:rsidRDefault="003E75C2" w:rsidP="003E75C2">
      <w:pPr>
        <w:spacing w:after="200" w:line="360" w:lineRule="auto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łącznie nazywanymi </w:t>
      </w:r>
      <w:r w:rsidRPr="003E75C2">
        <w:rPr>
          <w:rFonts w:ascii="Tahoma" w:eastAsia="Calibri" w:hAnsi="Tahoma" w:cs="Tahoma"/>
          <w:b/>
          <w:szCs w:val="20"/>
        </w:rPr>
        <w:t>Stronami</w:t>
      </w:r>
      <w:r w:rsidRPr="003E75C2">
        <w:rPr>
          <w:rFonts w:ascii="Tahoma" w:eastAsia="Calibri" w:hAnsi="Tahoma" w:cs="Tahoma"/>
          <w:bCs/>
          <w:szCs w:val="20"/>
        </w:rPr>
        <w:t>.</w:t>
      </w:r>
    </w:p>
    <w:p w14:paraId="64054D52" w14:textId="77777777" w:rsidR="003E75C2" w:rsidRPr="003E75C2" w:rsidRDefault="003E75C2" w:rsidP="003E75C2">
      <w:pPr>
        <w:keepNext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>§ 1</w:t>
      </w:r>
    </w:p>
    <w:p w14:paraId="3A743AFA" w14:textId="7A7CFF64" w:rsidR="003E75C2" w:rsidRPr="003E75C2" w:rsidRDefault="003E75C2" w:rsidP="003E75C2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Miasto </w:t>
      </w:r>
      <w:r w:rsidR="008F1EEE">
        <w:rPr>
          <w:rFonts w:ascii="Tahoma" w:eastAsia="Calibri" w:hAnsi="Tahoma" w:cs="Tahoma"/>
          <w:szCs w:val="20"/>
        </w:rPr>
        <w:t>Żyrardów</w:t>
      </w:r>
      <w:r w:rsidRPr="003E75C2">
        <w:rPr>
          <w:rFonts w:ascii="Tahoma" w:eastAsia="Calibri" w:hAnsi="Tahoma" w:cs="Tahoma"/>
          <w:szCs w:val="20"/>
        </w:rPr>
        <w:t xml:space="preserve"> zawarł</w:t>
      </w:r>
      <w:r w:rsidR="00BD7D48">
        <w:rPr>
          <w:rFonts w:ascii="Tahoma" w:eastAsia="Calibri" w:hAnsi="Tahoma" w:cs="Tahoma"/>
          <w:szCs w:val="20"/>
        </w:rPr>
        <w:t>o</w:t>
      </w:r>
      <w:r w:rsidRPr="003E75C2">
        <w:rPr>
          <w:rFonts w:ascii="Tahoma" w:eastAsia="Calibri" w:hAnsi="Tahoma" w:cs="Tahoma"/>
          <w:szCs w:val="20"/>
        </w:rPr>
        <w:t xml:space="preserve"> w dniu </w:t>
      </w:r>
      <w:r w:rsidRPr="003E75C2">
        <w:rPr>
          <w:rFonts w:ascii="Tahoma" w:eastAsia="Calibri" w:hAnsi="Tahoma" w:cs="Tahoma"/>
          <w:szCs w:val="20"/>
          <w:highlight w:val="cyan"/>
        </w:rPr>
        <w:t>… ……</w:t>
      </w:r>
      <w:r w:rsidRPr="003E75C2">
        <w:rPr>
          <w:rFonts w:ascii="Tahoma" w:eastAsia="Calibri" w:hAnsi="Tahoma" w:cs="Tahoma"/>
          <w:szCs w:val="20"/>
        </w:rPr>
        <w:t xml:space="preserve"> 202</w:t>
      </w:r>
      <w:r w:rsidR="008F1EEE">
        <w:rPr>
          <w:rFonts w:ascii="Tahoma" w:eastAsia="Calibri" w:hAnsi="Tahoma" w:cs="Tahoma"/>
          <w:szCs w:val="20"/>
        </w:rPr>
        <w:t>5</w:t>
      </w:r>
      <w:r w:rsidRPr="003E75C2">
        <w:rPr>
          <w:rFonts w:ascii="Tahoma" w:eastAsia="Calibri" w:hAnsi="Tahoma" w:cs="Tahoma"/>
          <w:szCs w:val="20"/>
        </w:rPr>
        <w:t xml:space="preserve"> r. z </w:t>
      </w:r>
      <w:r w:rsidRPr="003E75C2">
        <w:rPr>
          <w:rFonts w:ascii="Tahoma" w:eastAsia="Calibri" w:hAnsi="Tahoma" w:cs="Tahoma"/>
          <w:szCs w:val="20"/>
          <w:highlight w:val="cyan"/>
        </w:rPr>
        <w:t>…</w:t>
      </w:r>
      <w:r w:rsidRPr="003E75C2">
        <w:rPr>
          <w:rFonts w:ascii="Tahoma" w:eastAsia="Calibri" w:hAnsi="Tahoma" w:cs="Tahoma"/>
          <w:szCs w:val="20"/>
        </w:rPr>
        <w:t xml:space="preserve"> umowę na świadczenie usług przewozowych </w:t>
      </w:r>
      <w:r w:rsidRPr="003E75C2">
        <w:rPr>
          <w:rFonts w:ascii="Tahoma" w:eastAsia="Calibri" w:hAnsi="Tahoma" w:cs="Tahoma"/>
          <w:bCs/>
          <w:iCs/>
          <w:szCs w:val="20"/>
        </w:rPr>
        <w:t>w zakresie publicznego transportu w ramach lokalnego transportu zbiorowego – komunikacji miejskiej, na linii komunikacyjnej nr 0.</w:t>
      </w:r>
    </w:p>
    <w:p w14:paraId="180749C9" w14:textId="77777777" w:rsidR="003E75C2" w:rsidRPr="003E75C2" w:rsidRDefault="003E75C2" w:rsidP="003E75C2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W wykonaniu § 2 ust. 1 i 2 umowy wymienionej w ust. 1, </w:t>
      </w:r>
      <w:r w:rsidR="00A431C7">
        <w:rPr>
          <w:rFonts w:ascii="Tahoma" w:eastAsia="Calibri" w:hAnsi="Tahoma" w:cs="Tahoma"/>
          <w:szCs w:val="20"/>
        </w:rPr>
        <w:t>Użycza</w:t>
      </w:r>
      <w:r w:rsidRPr="003E75C2">
        <w:rPr>
          <w:rFonts w:ascii="Tahoma" w:eastAsia="Calibri" w:hAnsi="Tahoma" w:cs="Tahoma"/>
          <w:szCs w:val="20"/>
        </w:rPr>
        <w:t>jący oddaje, a </w:t>
      </w:r>
      <w:r w:rsidR="00A431C7">
        <w:rPr>
          <w:rFonts w:ascii="Tahoma" w:eastAsia="Calibri" w:hAnsi="Tahoma" w:cs="Tahoma"/>
          <w:szCs w:val="20"/>
        </w:rPr>
        <w:t>Biorący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9F4189">
        <w:rPr>
          <w:rFonts w:ascii="Tahoma" w:eastAsia="Calibri" w:hAnsi="Tahoma" w:cs="Tahoma"/>
          <w:szCs w:val="20"/>
        </w:rPr>
        <w:t>w </w:t>
      </w:r>
      <w:r w:rsidR="009F4189" w:rsidRPr="009F4189">
        <w:rPr>
          <w:rFonts w:ascii="Tahoma" w:eastAsia="Calibri" w:hAnsi="Tahoma" w:cs="Tahoma"/>
          <w:szCs w:val="20"/>
        </w:rPr>
        <w:t xml:space="preserve">używanie </w:t>
      </w:r>
      <w:r w:rsidRPr="003E75C2">
        <w:rPr>
          <w:rFonts w:ascii="Tahoma" w:eastAsia="Calibri" w:hAnsi="Tahoma" w:cs="Tahoma"/>
          <w:szCs w:val="20"/>
        </w:rPr>
        <w:t xml:space="preserve">bierze do </w:t>
      </w:r>
      <w:r w:rsidR="00A431C7">
        <w:rPr>
          <w:rFonts w:ascii="Tahoma" w:eastAsia="Calibri" w:hAnsi="Tahoma" w:cs="Tahoma"/>
          <w:szCs w:val="20"/>
        </w:rPr>
        <w:t xml:space="preserve">bezpłatnego </w:t>
      </w:r>
      <w:r w:rsidRPr="003E75C2">
        <w:rPr>
          <w:rFonts w:ascii="Tahoma" w:eastAsia="Calibri" w:hAnsi="Tahoma" w:cs="Tahoma"/>
          <w:szCs w:val="20"/>
        </w:rPr>
        <w:t xml:space="preserve">używania, następujące </w:t>
      </w:r>
      <w:r w:rsidR="00D22EF6">
        <w:rPr>
          <w:rFonts w:ascii="Tahoma" w:eastAsia="Calibri" w:hAnsi="Tahoma" w:cs="Tahoma"/>
          <w:szCs w:val="20"/>
        </w:rPr>
        <w:t>przedmioty użyczenia</w:t>
      </w:r>
      <w:r w:rsidRPr="003E75C2">
        <w:rPr>
          <w:rFonts w:ascii="Tahoma" w:eastAsia="Calibri" w:hAnsi="Tahoma" w:cs="Tahoma"/>
          <w:szCs w:val="20"/>
        </w:rPr>
        <w:t>:</w:t>
      </w:r>
    </w:p>
    <w:p w14:paraId="6AA66A00" w14:textId="3FC92AD9" w:rsidR="003E75C2" w:rsidRPr="003E75C2" w:rsidRDefault="003E75C2" w:rsidP="003E75C2">
      <w:pPr>
        <w:numPr>
          <w:ilvl w:val="1"/>
          <w:numId w:val="1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autobus marki Solaris Urbino 9 LE </w:t>
      </w:r>
      <w:proofErr w:type="spellStart"/>
      <w:r w:rsidRPr="003E75C2">
        <w:rPr>
          <w:rFonts w:ascii="Tahoma" w:eastAsia="Calibri" w:hAnsi="Tahoma" w:cs="Tahoma"/>
          <w:szCs w:val="20"/>
        </w:rPr>
        <w:t>Electric</w:t>
      </w:r>
      <w:proofErr w:type="spellEnd"/>
      <w:r w:rsidRPr="003E75C2">
        <w:rPr>
          <w:rFonts w:ascii="Tahoma" w:eastAsia="Calibri" w:hAnsi="Tahoma" w:cs="Tahoma"/>
          <w:szCs w:val="20"/>
        </w:rPr>
        <w:t xml:space="preserve">, nr rejestracyjny </w:t>
      </w:r>
      <w:r w:rsidR="00BD7D48">
        <w:rPr>
          <w:rFonts w:ascii="Tahoma" w:eastAsia="Calibri" w:hAnsi="Tahoma" w:cs="Tahoma"/>
          <w:szCs w:val="20"/>
        </w:rPr>
        <w:t>WZY 40201</w:t>
      </w:r>
      <w:r w:rsidRPr="003E75C2">
        <w:rPr>
          <w:rFonts w:ascii="Tahoma" w:eastAsia="Calibri" w:hAnsi="Tahoma" w:cs="Tahoma"/>
          <w:szCs w:val="20"/>
        </w:rPr>
        <w:t xml:space="preserve">, </w:t>
      </w:r>
      <w:r w:rsidR="00BD7D48">
        <w:rPr>
          <w:rFonts w:ascii="Tahoma" w:eastAsia="Calibri" w:hAnsi="Tahoma" w:cs="Tahoma"/>
          <w:szCs w:val="20"/>
        </w:rPr>
        <w:br/>
      </w:r>
      <w:r w:rsidRPr="003E75C2">
        <w:rPr>
          <w:rFonts w:ascii="Tahoma" w:eastAsia="Calibri" w:hAnsi="Tahoma" w:cs="Tahoma"/>
          <w:szCs w:val="20"/>
        </w:rPr>
        <w:t xml:space="preserve">nr VIN </w:t>
      </w:r>
      <w:r w:rsidR="00BD7D48">
        <w:rPr>
          <w:rFonts w:ascii="Tahoma" w:eastAsia="Calibri" w:hAnsi="Tahoma" w:cs="Tahoma"/>
          <w:szCs w:val="20"/>
        </w:rPr>
        <w:t>SUU207U0ENB024833</w:t>
      </w:r>
      <w:r w:rsidRPr="003E75C2">
        <w:rPr>
          <w:rFonts w:ascii="Tahoma" w:eastAsia="Calibri" w:hAnsi="Tahoma" w:cs="Tahoma"/>
          <w:szCs w:val="20"/>
        </w:rPr>
        <w:t>;</w:t>
      </w:r>
    </w:p>
    <w:p w14:paraId="0D3D74DE" w14:textId="4AA6977B" w:rsidR="003E75C2" w:rsidRPr="003E75C2" w:rsidRDefault="003E75C2" w:rsidP="003E75C2">
      <w:pPr>
        <w:numPr>
          <w:ilvl w:val="1"/>
          <w:numId w:val="1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autobus marki Solaris Urbino 9 LE </w:t>
      </w:r>
      <w:proofErr w:type="spellStart"/>
      <w:r w:rsidRPr="003E75C2">
        <w:rPr>
          <w:rFonts w:ascii="Tahoma" w:eastAsia="Calibri" w:hAnsi="Tahoma" w:cs="Tahoma"/>
          <w:szCs w:val="20"/>
        </w:rPr>
        <w:t>Electric</w:t>
      </w:r>
      <w:proofErr w:type="spellEnd"/>
      <w:r w:rsidRPr="003E75C2">
        <w:rPr>
          <w:rFonts w:ascii="Tahoma" w:eastAsia="Calibri" w:hAnsi="Tahoma" w:cs="Tahoma"/>
          <w:szCs w:val="20"/>
        </w:rPr>
        <w:t xml:space="preserve">, nr rejestracyjny </w:t>
      </w:r>
      <w:r w:rsidR="00BD7D48">
        <w:rPr>
          <w:rFonts w:ascii="Tahoma" w:eastAsia="Calibri" w:hAnsi="Tahoma" w:cs="Tahoma"/>
          <w:szCs w:val="20"/>
        </w:rPr>
        <w:t>WZY 40202</w:t>
      </w:r>
      <w:r w:rsidRPr="003E75C2">
        <w:rPr>
          <w:rFonts w:ascii="Tahoma" w:eastAsia="Calibri" w:hAnsi="Tahoma" w:cs="Tahoma"/>
          <w:szCs w:val="20"/>
        </w:rPr>
        <w:t xml:space="preserve">, </w:t>
      </w:r>
      <w:r w:rsidR="00BD7D48">
        <w:rPr>
          <w:rFonts w:ascii="Tahoma" w:eastAsia="Calibri" w:hAnsi="Tahoma" w:cs="Tahoma"/>
          <w:szCs w:val="20"/>
        </w:rPr>
        <w:br/>
      </w:r>
      <w:r w:rsidRPr="003E75C2">
        <w:rPr>
          <w:rFonts w:ascii="Tahoma" w:eastAsia="Calibri" w:hAnsi="Tahoma" w:cs="Tahoma"/>
          <w:szCs w:val="20"/>
        </w:rPr>
        <w:t xml:space="preserve">nr VIN </w:t>
      </w:r>
      <w:r w:rsidR="00BD7D48">
        <w:rPr>
          <w:rFonts w:ascii="Tahoma" w:eastAsia="Calibri" w:hAnsi="Tahoma" w:cs="Tahoma"/>
          <w:szCs w:val="20"/>
        </w:rPr>
        <w:t>SUU207U0ENB024834</w:t>
      </w:r>
      <w:r w:rsidRPr="003E75C2">
        <w:rPr>
          <w:rFonts w:ascii="Tahoma" w:eastAsia="Calibri" w:hAnsi="Tahoma" w:cs="Tahoma"/>
          <w:szCs w:val="20"/>
        </w:rPr>
        <w:t>;</w:t>
      </w:r>
    </w:p>
    <w:p w14:paraId="20168B2B" w14:textId="08B529FE" w:rsidR="003E75C2" w:rsidRPr="003E75C2" w:rsidRDefault="003E75C2" w:rsidP="003E75C2">
      <w:pPr>
        <w:numPr>
          <w:ilvl w:val="1"/>
          <w:numId w:val="1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dwuwyjściową stację ładowania autobusów elektrycznych o mocy wyjściowej </w:t>
      </w:r>
      <w:r w:rsidR="008F1EEE">
        <w:rPr>
          <w:rFonts w:ascii="Tahoma" w:eastAsia="Calibri" w:hAnsi="Tahoma" w:cs="Tahoma"/>
          <w:szCs w:val="20"/>
        </w:rPr>
        <w:t>9</w:t>
      </w:r>
      <w:r w:rsidRPr="003E75C2">
        <w:rPr>
          <w:rFonts w:ascii="Tahoma" w:eastAsia="Calibri" w:hAnsi="Tahoma" w:cs="Tahoma"/>
          <w:szCs w:val="20"/>
        </w:rPr>
        <w:t xml:space="preserve">0 kW, zlokalizowaną </w:t>
      </w:r>
      <w:r w:rsidR="008F1EEE">
        <w:rPr>
          <w:rFonts w:ascii="Tahoma" w:eastAsia="Calibri" w:hAnsi="Tahoma" w:cs="Tahoma"/>
          <w:szCs w:val="20"/>
        </w:rPr>
        <w:t xml:space="preserve">przy ul. </w:t>
      </w:r>
      <w:proofErr w:type="spellStart"/>
      <w:r w:rsidR="008F1EEE">
        <w:rPr>
          <w:rFonts w:ascii="Tahoma" w:eastAsia="Calibri" w:hAnsi="Tahoma" w:cs="Tahoma"/>
          <w:szCs w:val="20"/>
        </w:rPr>
        <w:t>Skrowaczewskiego</w:t>
      </w:r>
      <w:proofErr w:type="spellEnd"/>
      <w:r w:rsidR="008F1EEE">
        <w:rPr>
          <w:rFonts w:ascii="Tahoma" w:eastAsia="Calibri" w:hAnsi="Tahoma" w:cs="Tahoma"/>
          <w:szCs w:val="20"/>
        </w:rPr>
        <w:t xml:space="preserve"> w Żyrardowie.</w:t>
      </w:r>
    </w:p>
    <w:p w14:paraId="5398C778" w14:textId="27140197" w:rsidR="003E75C2" w:rsidRPr="003E75C2" w:rsidRDefault="003E75C2" w:rsidP="003E75C2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Wymienione w ust. 2 lit. a i b autobusy </w:t>
      </w:r>
      <w:r w:rsidR="00C73A40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 xml:space="preserve">ający oddaje do używania </w:t>
      </w:r>
      <w:r w:rsidR="00A431C7">
        <w:rPr>
          <w:rFonts w:ascii="Tahoma" w:eastAsia="Calibri" w:hAnsi="Tahoma" w:cs="Tahoma"/>
          <w:szCs w:val="20"/>
        </w:rPr>
        <w:t>Biorącemu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Pr="003E75C2">
        <w:rPr>
          <w:rFonts w:ascii="Tahoma" w:eastAsia="Calibri" w:hAnsi="Tahoma" w:cs="Tahoma"/>
          <w:szCs w:val="20"/>
        </w:rPr>
        <w:t xml:space="preserve">wyłącznie w celu ich eksploatacji w przewozach pasażerów na liniach </w:t>
      </w:r>
      <w:r w:rsidRPr="003E75C2">
        <w:rPr>
          <w:rFonts w:ascii="Tahoma" w:eastAsia="Calibri" w:hAnsi="Tahoma" w:cs="Tahoma"/>
          <w:szCs w:val="20"/>
        </w:rPr>
        <w:lastRenderedPageBreak/>
        <w:t>komunikacji miejskiej organizowa</w:t>
      </w:r>
      <w:r w:rsidR="00A431C7">
        <w:rPr>
          <w:rFonts w:ascii="Tahoma" w:eastAsia="Calibri" w:hAnsi="Tahoma" w:cs="Tahoma"/>
          <w:szCs w:val="20"/>
        </w:rPr>
        <w:t xml:space="preserve">nej przez Miasto </w:t>
      </w:r>
      <w:r w:rsidR="008F1EEE">
        <w:rPr>
          <w:rFonts w:ascii="Tahoma" w:eastAsia="Calibri" w:hAnsi="Tahoma" w:cs="Tahoma"/>
          <w:szCs w:val="20"/>
        </w:rPr>
        <w:t>Żyrardów</w:t>
      </w:r>
      <w:r w:rsidR="00A431C7">
        <w:rPr>
          <w:rFonts w:ascii="Tahoma" w:eastAsia="Calibri" w:hAnsi="Tahoma" w:cs="Tahoma"/>
          <w:szCs w:val="20"/>
        </w:rPr>
        <w:t xml:space="preserve"> – w ramach wykonywania umowy, o której mowa w ust. 1.</w:t>
      </w:r>
    </w:p>
    <w:p w14:paraId="272929CD" w14:textId="7244E5EA" w:rsidR="003E75C2" w:rsidRPr="00076E0F" w:rsidRDefault="003E75C2" w:rsidP="003E75C2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>Wymienione w ust. 2 lit. c</w:t>
      </w:r>
      <w:r w:rsidR="00BD7D48">
        <w:rPr>
          <w:rFonts w:ascii="Tahoma" w:eastAsia="Calibri" w:hAnsi="Tahoma" w:cs="Tahoma"/>
          <w:szCs w:val="20"/>
        </w:rPr>
        <w:t xml:space="preserve"> </w:t>
      </w:r>
      <w:r w:rsidRPr="00076E0F">
        <w:rPr>
          <w:rFonts w:ascii="Tahoma" w:eastAsia="Calibri" w:hAnsi="Tahoma" w:cs="Tahoma"/>
          <w:szCs w:val="20"/>
        </w:rPr>
        <w:t xml:space="preserve">składniki majątkowe </w:t>
      </w:r>
      <w:r w:rsidR="00A431C7" w:rsidRPr="00076E0F">
        <w:rPr>
          <w:rFonts w:ascii="Tahoma" w:eastAsia="Calibri" w:hAnsi="Tahoma" w:cs="Tahoma"/>
          <w:szCs w:val="20"/>
        </w:rPr>
        <w:t>Użycz</w:t>
      </w:r>
      <w:r w:rsidRPr="00076E0F">
        <w:rPr>
          <w:rFonts w:ascii="Tahoma" w:eastAsia="Calibri" w:hAnsi="Tahoma" w:cs="Tahoma"/>
          <w:szCs w:val="20"/>
        </w:rPr>
        <w:t xml:space="preserve">ający oddaje do używania </w:t>
      </w:r>
      <w:r w:rsidR="00A431C7" w:rsidRPr="00076E0F">
        <w:rPr>
          <w:rFonts w:ascii="Tahoma" w:eastAsia="Calibri" w:hAnsi="Tahoma" w:cs="Tahoma"/>
          <w:szCs w:val="20"/>
        </w:rPr>
        <w:t>Biorącemu</w:t>
      </w:r>
      <w:r w:rsidRPr="00076E0F">
        <w:rPr>
          <w:rFonts w:ascii="Tahoma" w:eastAsia="Calibri" w:hAnsi="Tahoma" w:cs="Tahoma"/>
          <w:szCs w:val="20"/>
        </w:rPr>
        <w:t xml:space="preserve"> </w:t>
      </w:r>
      <w:r w:rsidR="009F4189" w:rsidRPr="00076E0F">
        <w:rPr>
          <w:rFonts w:ascii="Tahoma" w:eastAsia="Calibri" w:hAnsi="Tahoma" w:cs="Tahoma"/>
          <w:szCs w:val="20"/>
        </w:rPr>
        <w:t xml:space="preserve">w używanie </w:t>
      </w:r>
      <w:r w:rsidRPr="00076E0F">
        <w:rPr>
          <w:rFonts w:ascii="Tahoma" w:eastAsia="Calibri" w:hAnsi="Tahoma" w:cs="Tahoma"/>
          <w:szCs w:val="20"/>
        </w:rPr>
        <w:t>wyłącznie w celu ich wykorzystywania do ładowania baterii oraz utrzymania w sprawności au</w:t>
      </w:r>
      <w:r w:rsidR="005402BF" w:rsidRPr="00076E0F">
        <w:rPr>
          <w:rFonts w:ascii="Tahoma" w:eastAsia="Calibri" w:hAnsi="Tahoma" w:cs="Tahoma"/>
          <w:szCs w:val="20"/>
        </w:rPr>
        <w:t>tobusów, o których mowa w ust. 3</w:t>
      </w:r>
      <w:r w:rsidRPr="00076E0F">
        <w:rPr>
          <w:rFonts w:ascii="Tahoma" w:eastAsia="Calibri" w:hAnsi="Tahoma" w:cs="Tahoma"/>
          <w:szCs w:val="20"/>
        </w:rPr>
        <w:t>.</w:t>
      </w:r>
    </w:p>
    <w:p w14:paraId="713563D4" w14:textId="5FD92695" w:rsidR="003E75C2" w:rsidRPr="003E75C2" w:rsidRDefault="00A431C7" w:rsidP="003E75C2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076E0F">
        <w:rPr>
          <w:rFonts w:ascii="Tahoma" w:eastAsia="Calibri" w:hAnsi="Tahoma" w:cs="Tahoma"/>
          <w:szCs w:val="20"/>
        </w:rPr>
        <w:t>Użycz</w:t>
      </w:r>
      <w:r w:rsidR="003E75C2" w:rsidRPr="00076E0F">
        <w:rPr>
          <w:rFonts w:ascii="Tahoma" w:eastAsia="Calibri" w:hAnsi="Tahoma" w:cs="Tahoma"/>
          <w:szCs w:val="20"/>
        </w:rPr>
        <w:t xml:space="preserve">ający niniejszą umową przenosi na </w:t>
      </w:r>
      <w:r w:rsidRPr="00076E0F">
        <w:rPr>
          <w:rFonts w:ascii="Tahoma" w:eastAsia="Calibri" w:hAnsi="Tahoma" w:cs="Tahoma"/>
          <w:szCs w:val="20"/>
        </w:rPr>
        <w:t>Biorącego</w:t>
      </w:r>
      <w:r w:rsidR="009F4189" w:rsidRPr="00076E0F">
        <w:rPr>
          <w:rFonts w:ascii="Tahoma" w:eastAsia="Calibri" w:hAnsi="Tahoma" w:cs="Tahoma"/>
          <w:szCs w:val="20"/>
        </w:rPr>
        <w:t xml:space="preserve"> w używanie</w:t>
      </w:r>
      <w:r w:rsidR="003E75C2" w:rsidRPr="00076E0F">
        <w:rPr>
          <w:rFonts w:ascii="Tahoma" w:eastAsia="Calibri" w:hAnsi="Tahoma" w:cs="Tahoma"/>
          <w:szCs w:val="20"/>
        </w:rPr>
        <w:t xml:space="preserve">, na okres </w:t>
      </w:r>
      <w:r w:rsidRPr="00076E0F">
        <w:rPr>
          <w:rFonts w:ascii="Tahoma" w:eastAsia="Calibri" w:hAnsi="Tahoma" w:cs="Tahoma"/>
          <w:szCs w:val="20"/>
        </w:rPr>
        <w:t xml:space="preserve">jej </w:t>
      </w:r>
      <w:r w:rsidR="003E75C2" w:rsidRPr="00076E0F">
        <w:rPr>
          <w:rFonts w:ascii="Tahoma" w:eastAsia="Calibri" w:hAnsi="Tahoma" w:cs="Tahoma"/>
          <w:szCs w:val="20"/>
        </w:rPr>
        <w:t xml:space="preserve">obowiązywania, wszelkie posiadane uprawnienia </w:t>
      </w:r>
      <w:r w:rsidR="008D702E" w:rsidRPr="00076E0F">
        <w:rPr>
          <w:rFonts w:ascii="Tahoma" w:eastAsia="Calibri" w:hAnsi="Tahoma" w:cs="Tahoma"/>
          <w:szCs w:val="20"/>
        </w:rPr>
        <w:t xml:space="preserve">i zobowiązania </w:t>
      </w:r>
      <w:r w:rsidR="003E75C2" w:rsidRPr="00076E0F">
        <w:rPr>
          <w:rFonts w:ascii="Tahoma" w:eastAsia="Calibri" w:hAnsi="Tahoma" w:cs="Tahoma"/>
          <w:szCs w:val="20"/>
        </w:rPr>
        <w:t>wynikające</w:t>
      </w:r>
      <w:r w:rsidR="003E75C2" w:rsidRPr="003E75C2">
        <w:rPr>
          <w:rFonts w:ascii="Tahoma" w:eastAsia="Calibri" w:hAnsi="Tahoma" w:cs="Tahoma"/>
          <w:szCs w:val="20"/>
        </w:rPr>
        <w:t xml:space="preserve"> z udzielonych gwarancji lub rękojmi udzielonych przez producentów lub dostawców pojazdów i urządzeń</w:t>
      </w:r>
      <w:r w:rsidR="00D22EF6">
        <w:rPr>
          <w:rFonts w:ascii="Tahoma" w:eastAsia="Calibri" w:hAnsi="Tahoma" w:cs="Tahoma"/>
          <w:szCs w:val="20"/>
        </w:rPr>
        <w:t xml:space="preserve"> będących przedmiotami użyczenia</w:t>
      </w:r>
      <w:r w:rsidR="003E75C2" w:rsidRPr="003E75C2">
        <w:rPr>
          <w:rFonts w:ascii="Tahoma" w:eastAsia="Calibri" w:hAnsi="Tahoma" w:cs="Tahoma"/>
          <w:szCs w:val="20"/>
        </w:rPr>
        <w:t>.</w:t>
      </w:r>
    </w:p>
    <w:p w14:paraId="2843AB5C" w14:textId="1253989E" w:rsidR="003E75C2" w:rsidRPr="003E75C2" w:rsidRDefault="003E75C2" w:rsidP="003E75C2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Wraz z wydaniem </w:t>
      </w:r>
      <w:r w:rsidR="00A431C7" w:rsidRPr="00A431C7">
        <w:rPr>
          <w:rFonts w:ascii="Tahoma" w:eastAsia="Calibri" w:hAnsi="Tahoma" w:cs="Tahoma"/>
          <w:szCs w:val="20"/>
        </w:rPr>
        <w:t>przedmiot</w:t>
      </w:r>
      <w:r w:rsidR="00D22EF6">
        <w:rPr>
          <w:rFonts w:ascii="Tahoma" w:eastAsia="Calibri" w:hAnsi="Tahoma" w:cs="Tahoma"/>
          <w:szCs w:val="20"/>
        </w:rPr>
        <w:t>ów</w:t>
      </w:r>
      <w:r w:rsidR="00A431C7" w:rsidRPr="00A431C7">
        <w:rPr>
          <w:rFonts w:ascii="Tahoma" w:eastAsia="Calibri" w:hAnsi="Tahoma" w:cs="Tahoma"/>
          <w:szCs w:val="20"/>
        </w:rPr>
        <w:t xml:space="preserve"> użyczenia </w:t>
      </w:r>
      <w:r w:rsidR="00A431C7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 xml:space="preserve">ający przekaże </w:t>
      </w:r>
      <w:r w:rsidR="00A431C7">
        <w:rPr>
          <w:rFonts w:ascii="Tahoma" w:eastAsia="Calibri" w:hAnsi="Tahoma" w:cs="Tahoma"/>
          <w:szCs w:val="20"/>
        </w:rPr>
        <w:t>Biorącemu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Pr="003E75C2">
        <w:rPr>
          <w:rFonts w:ascii="Tahoma" w:eastAsia="Calibri" w:hAnsi="Tahoma" w:cs="Tahoma"/>
          <w:szCs w:val="20"/>
        </w:rPr>
        <w:t xml:space="preserve">dokumentację niezbędną dla prawidłowej </w:t>
      </w:r>
      <w:r w:rsidR="005402BF">
        <w:rPr>
          <w:rFonts w:ascii="Tahoma" w:eastAsia="Calibri" w:hAnsi="Tahoma" w:cs="Tahoma"/>
          <w:szCs w:val="20"/>
        </w:rPr>
        <w:t xml:space="preserve">ich </w:t>
      </w:r>
      <w:r w:rsidRPr="003E75C2">
        <w:rPr>
          <w:rFonts w:ascii="Tahoma" w:eastAsia="Calibri" w:hAnsi="Tahoma" w:cs="Tahoma"/>
          <w:szCs w:val="20"/>
        </w:rPr>
        <w:t>eksploatacji, w szczególności: dowody rejestracyjne pojazdów, kopie wyciągów ze świadectw homologacji, potwierdzone za</w:t>
      </w:r>
      <w:r w:rsidR="00D33B1E">
        <w:rPr>
          <w:rFonts w:ascii="Tahoma" w:eastAsia="Calibri" w:hAnsi="Tahoma" w:cs="Tahoma"/>
          <w:szCs w:val="20"/>
        </w:rPr>
        <w:t> </w:t>
      </w:r>
      <w:r w:rsidRPr="003E75C2">
        <w:rPr>
          <w:rFonts w:ascii="Tahoma" w:eastAsia="Calibri" w:hAnsi="Tahoma" w:cs="Tahoma"/>
          <w:szCs w:val="20"/>
        </w:rPr>
        <w:t>zgodność warunki gwarancji, instrukcje obsługi</w:t>
      </w:r>
      <w:r w:rsidR="0090196A">
        <w:rPr>
          <w:rFonts w:ascii="Tahoma" w:eastAsia="Calibri" w:hAnsi="Tahoma" w:cs="Tahoma"/>
          <w:szCs w:val="20"/>
        </w:rPr>
        <w:t xml:space="preserve"> itp</w:t>
      </w:r>
      <w:r w:rsidRPr="003E75C2">
        <w:rPr>
          <w:rFonts w:ascii="Tahoma" w:eastAsia="Calibri" w:hAnsi="Tahoma" w:cs="Tahoma"/>
          <w:szCs w:val="20"/>
        </w:rPr>
        <w:t>.</w:t>
      </w:r>
    </w:p>
    <w:p w14:paraId="4711BF43" w14:textId="5A80EEF4" w:rsidR="003E75C2" w:rsidRPr="00076E0F" w:rsidRDefault="00A431C7" w:rsidP="003E75C2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Użycz</w:t>
      </w:r>
      <w:r w:rsidR="003E75C2" w:rsidRPr="003E75C2">
        <w:rPr>
          <w:rFonts w:ascii="Tahoma" w:eastAsia="Calibri" w:hAnsi="Tahoma" w:cs="Tahoma"/>
          <w:szCs w:val="20"/>
        </w:rPr>
        <w:t xml:space="preserve">ający </w:t>
      </w:r>
      <w:r w:rsidR="006E444A">
        <w:rPr>
          <w:rFonts w:ascii="Tahoma" w:eastAsia="Calibri" w:hAnsi="Tahoma" w:cs="Tahoma"/>
          <w:szCs w:val="20"/>
        </w:rPr>
        <w:t>bezpłatnie</w:t>
      </w:r>
      <w:r w:rsidR="006E444A" w:rsidRPr="003E75C2">
        <w:rPr>
          <w:rFonts w:ascii="Tahoma" w:eastAsia="Calibri" w:hAnsi="Tahoma" w:cs="Tahoma"/>
          <w:szCs w:val="20"/>
        </w:rPr>
        <w:t xml:space="preserve"> </w:t>
      </w:r>
      <w:r w:rsidR="003E75C2" w:rsidRPr="003E75C2">
        <w:rPr>
          <w:rFonts w:ascii="Tahoma" w:eastAsia="Calibri" w:hAnsi="Tahoma" w:cs="Tahoma"/>
          <w:szCs w:val="20"/>
        </w:rPr>
        <w:t xml:space="preserve">udziela </w:t>
      </w:r>
      <w:r>
        <w:rPr>
          <w:rFonts w:ascii="Tahoma" w:eastAsia="Calibri" w:hAnsi="Tahoma" w:cs="Tahoma"/>
          <w:szCs w:val="20"/>
        </w:rPr>
        <w:t>Biorącemu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3E75C2" w:rsidRPr="003E75C2">
        <w:rPr>
          <w:rFonts w:ascii="Tahoma" w:eastAsia="Calibri" w:hAnsi="Tahoma" w:cs="Tahoma"/>
          <w:szCs w:val="20"/>
        </w:rPr>
        <w:t>sublicencji na użytkowanie programów</w:t>
      </w:r>
      <w:r w:rsidR="00EF1822">
        <w:rPr>
          <w:rFonts w:ascii="Tahoma" w:eastAsia="Calibri" w:hAnsi="Tahoma" w:cs="Tahoma"/>
          <w:szCs w:val="20"/>
        </w:rPr>
        <w:t>, z których zostaną przeprowadzone szkolenia osób obsługujących pojazdy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7273F1">
        <w:rPr>
          <w:rFonts w:ascii="Tahoma" w:eastAsia="Calibri" w:hAnsi="Tahoma" w:cs="Tahoma"/>
          <w:szCs w:val="20"/>
        </w:rPr>
        <w:t>i inne składniki przekazane w użyczenie na okres</w:t>
      </w:r>
      <w:r w:rsidR="006C16AB">
        <w:rPr>
          <w:rFonts w:ascii="Tahoma" w:eastAsia="Calibri" w:hAnsi="Tahoma" w:cs="Tahoma"/>
          <w:szCs w:val="20"/>
        </w:rPr>
        <w:t xml:space="preserve"> </w:t>
      </w:r>
      <w:r w:rsidR="00F4058F">
        <w:rPr>
          <w:rFonts w:ascii="Tahoma" w:eastAsia="Calibri" w:hAnsi="Tahoma" w:cs="Tahoma"/>
          <w:szCs w:val="20"/>
        </w:rPr>
        <w:t>16 miesięcy od dnia zawarcia umowy.</w:t>
      </w:r>
    </w:p>
    <w:p w14:paraId="0EE35B30" w14:textId="77777777" w:rsidR="00C54F7C" w:rsidRPr="00076E0F" w:rsidRDefault="00C54F7C" w:rsidP="003E75C2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076E0F">
        <w:rPr>
          <w:rFonts w:ascii="Tahoma" w:eastAsia="Calibri" w:hAnsi="Tahoma" w:cs="Tahoma"/>
          <w:szCs w:val="20"/>
        </w:rPr>
        <w:t xml:space="preserve">Oddanie przez Biorącego </w:t>
      </w:r>
      <w:r w:rsidR="009F4189" w:rsidRPr="00076E0F">
        <w:rPr>
          <w:rFonts w:ascii="Tahoma" w:eastAsia="Calibri" w:hAnsi="Tahoma" w:cs="Tahoma"/>
          <w:szCs w:val="20"/>
        </w:rPr>
        <w:t xml:space="preserve">w używanie </w:t>
      </w:r>
      <w:r w:rsidRPr="00076E0F">
        <w:rPr>
          <w:rFonts w:ascii="Tahoma" w:eastAsia="Calibri" w:hAnsi="Tahoma" w:cs="Tahoma"/>
          <w:szCs w:val="20"/>
        </w:rPr>
        <w:t>przedmiotów użyczenia osobie trzeciej do używania jest niedozwolone.</w:t>
      </w:r>
    </w:p>
    <w:p w14:paraId="432DFEDA" w14:textId="77777777" w:rsidR="00C54F7C" w:rsidRPr="00076E0F" w:rsidRDefault="00C54F7C" w:rsidP="003E75C2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076E0F">
        <w:rPr>
          <w:rFonts w:ascii="Tahoma" w:eastAsia="Calibri" w:hAnsi="Tahoma" w:cs="Tahoma"/>
          <w:szCs w:val="20"/>
        </w:rPr>
        <w:t xml:space="preserve">Biorący </w:t>
      </w:r>
      <w:r w:rsidR="009F4189" w:rsidRPr="00076E0F">
        <w:rPr>
          <w:rFonts w:ascii="Tahoma" w:eastAsia="Calibri" w:hAnsi="Tahoma" w:cs="Tahoma"/>
          <w:szCs w:val="20"/>
        </w:rPr>
        <w:t xml:space="preserve">w używanie </w:t>
      </w:r>
      <w:r w:rsidRPr="00076E0F">
        <w:rPr>
          <w:rFonts w:ascii="Tahoma" w:eastAsia="Calibri" w:hAnsi="Tahoma" w:cs="Tahoma"/>
          <w:szCs w:val="20"/>
        </w:rPr>
        <w:t xml:space="preserve">jest </w:t>
      </w:r>
      <w:r w:rsidR="009E0E84" w:rsidRPr="00076E0F">
        <w:rPr>
          <w:rFonts w:ascii="Tahoma" w:eastAsia="Calibri" w:hAnsi="Tahoma" w:cs="Tahoma"/>
          <w:szCs w:val="20"/>
        </w:rPr>
        <w:t xml:space="preserve">w pełni </w:t>
      </w:r>
      <w:r w:rsidRPr="00076E0F">
        <w:rPr>
          <w:rFonts w:ascii="Tahoma" w:eastAsia="Calibri" w:hAnsi="Tahoma" w:cs="Tahoma"/>
          <w:szCs w:val="20"/>
        </w:rPr>
        <w:t xml:space="preserve">odpowiedzialny za </w:t>
      </w:r>
      <w:r w:rsidR="0090196A" w:rsidRPr="00076E0F">
        <w:rPr>
          <w:rFonts w:ascii="Tahoma" w:eastAsia="Calibri" w:hAnsi="Tahoma" w:cs="Tahoma"/>
          <w:szCs w:val="20"/>
        </w:rPr>
        <w:t xml:space="preserve">przekazane </w:t>
      </w:r>
      <w:r w:rsidRPr="00076E0F">
        <w:rPr>
          <w:rFonts w:ascii="Tahoma" w:eastAsia="Calibri" w:hAnsi="Tahoma" w:cs="Tahoma"/>
          <w:szCs w:val="20"/>
        </w:rPr>
        <w:t>przedmioty użyczenia.</w:t>
      </w:r>
    </w:p>
    <w:p w14:paraId="5696D6CC" w14:textId="77777777" w:rsidR="003E75C2" w:rsidRPr="003E75C2" w:rsidRDefault="003E75C2" w:rsidP="003E75C2">
      <w:pPr>
        <w:keepNext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>§ 2</w:t>
      </w:r>
    </w:p>
    <w:p w14:paraId="73BB35A2" w14:textId="77777777" w:rsidR="003E75C2" w:rsidRPr="003E75C2" w:rsidRDefault="00D22EF6" w:rsidP="003E75C2">
      <w:pPr>
        <w:numPr>
          <w:ilvl w:val="0"/>
          <w:numId w:val="2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Użycz</w:t>
      </w:r>
      <w:r w:rsidR="003E75C2" w:rsidRPr="003E75C2">
        <w:rPr>
          <w:rFonts w:ascii="Tahoma" w:eastAsia="Calibri" w:hAnsi="Tahoma" w:cs="Tahoma"/>
          <w:szCs w:val="20"/>
        </w:rPr>
        <w:t>ający oświadcza, że:</w:t>
      </w:r>
    </w:p>
    <w:p w14:paraId="70058CC6" w14:textId="77777777" w:rsidR="003E75C2" w:rsidRPr="003E75C2" w:rsidRDefault="003E75C2" w:rsidP="003E75C2">
      <w:pPr>
        <w:numPr>
          <w:ilvl w:val="1"/>
          <w:numId w:val="2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jest właścicielem </w:t>
      </w:r>
      <w:r w:rsidR="00D22EF6">
        <w:rPr>
          <w:rFonts w:ascii="Tahoma" w:eastAsia="Calibri" w:hAnsi="Tahoma" w:cs="Tahoma"/>
          <w:szCs w:val="20"/>
        </w:rPr>
        <w:t>przedmiotów użyczenia</w:t>
      </w:r>
      <w:r w:rsidRPr="003E75C2">
        <w:rPr>
          <w:rFonts w:ascii="Tahoma" w:eastAsia="Calibri" w:hAnsi="Tahoma" w:cs="Tahoma"/>
          <w:szCs w:val="20"/>
        </w:rPr>
        <w:t xml:space="preserve"> wymienionych w § 1 ust. 2;</w:t>
      </w:r>
    </w:p>
    <w:p w14:paraId="1FF66AC3" w14:textId="6013B9D8" w:rsidR="003E75C2" w:rsidRPr="003E75C2" w:rsidRDefault="00D22EF6" w:rsidP="003E75C2">
      <w:pPr>
        <w:numPr>
          <w:ilvl w:val="1"/>
          <w:numId w:val="2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przedmioty użyczenia</w:t>
      </w:r>
      <w:r w:rsidR="003E75C2" w:rsidRPr="003E75C2">
        <w:rPr>
          <w:rFonts w:ascii="Tahoma" w:eastAsia="Calibri" w:hAnsi="Tahoma" w:cs="Tahoma"/>
          <w:szCs w:val="20"/>
        </w:rPr>
        <w:t xml:space="preserve"> wymienione w § 1 </w:t>
      </w:r>
      <w:r w:rsidR="0090196A">
        <w:rPr>
          <w:rFonts w:ascii="Tahoma" w:eastAsia="Calibri" w:hAnsi="Tahoma" w:cs="Tahoma"/>
          <w:szCs w:val="20"/>
        </w:rPr>
        <w:t xml:space="preserve">ust. 2 </w:t>
      </w:r>
      <w:r w:rsidR="003E75C2" w:rsidRPr="003E75C2">
        <w:rPr>
          <w:rFonts w:ascii="Tahoma" w:eastAsia="Calibri" w:hAnsi="Tahoma" w:cs="Tahoma"/>
          <w:szCs w:val="20"/>
        </w:rPr>
        <w:t xml:space="preserve">są </w:t>
      </w:r>
      <w:r w:rsidR="0090196A">
        <w:rPr>
          <w:rFonts w:ascii="Tahoma" w:eastAsia="Calibri" w:hAnsi="Tahoma" w:cs="Tahoma"/>
          <w:szCs w:val="20"/>
        </w:rPr>
        <w:t>technicznie sprawne i </w:t>
      </w:r>
      <w:r w:rsidR="005402BF" w:rsidRPr="003E75C2">
        <w:rPr>
          <w:rFonts w:ascii="Tahoma" w:eastAsia="Calibri" w:hAnsi="Tahoma" w:cs="Tahoma"/>
          <w:szCs w:val="20"/>
        </w:rPr>
        <w:t>bez widocznych wad</w:t>
      </w:r>
      <w:r w:rsidR="003E75C2" w:rsidRPr="003E75C2">
        <w:rPr>
          <w:rFonts w:ascii="Tahoma" w:eastAsia="Calibri" w:hAnsi="Tahoma" w:cs="Tahoma"/>
          <w:szCs w:val="20"/>
        </w:rPr>
        <w:t>;</w:t>
      </w:r>
    </w:p>
    <w:p w14:paraId="4B6A84CB" w14:textId="77777777" w:rsidR="003E75C2" w:rsidRPr="003E75C2" w:rsidRDefault="003E75C2" w:rsidP="003E75C2">
      <w:pPr>
        <w:numPr>
          <w:ilvl w:val="1"/>
          <w:numId w:val="2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przedmioty </w:t>
      </w:r>
      <w:r w:rsidR="005402BF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 zostały nabyte w ramach realizacji projektu </w:t>
      </w:r>
      <w:r w:rsidRPr="003E75C2">
        <w:rPr>
          <w:rFonts w:ascii="Tahoma" w:eastAsia="Calibri" w:hAnsi="Tahoma" w:cs="Tahoma"/>
          <w:bCs/>
          <w:szCs w:val="20"/>
        </w:rPr>
        <w:t xml:space="preserve">„Zielone płuca Mazowsza – rozwój mobilności miejskiej w gminach południowo-zachodniej części województwa”, </w:t>
      </w:r>
      <w:r w:rsidRPr="003E75C2">
        <w:rPr>
          <w:rFonts w:ascii="Tahoma" w:eastAsia="Calibri" w:hAnsi="Tahoma" w:cs="Tahoma"/>
          <w:szCs w:val="20"/>
        </w:rPr>
        <w:t xml:space="preserve">z dofinansowaniem ze środków europejskich z </w:t>
      </w:r>
      <w:r w:rsidRPr="003E75C2">
        <w:rPr>
          <w:rFonts w:ascii="Tahoma" w:eastAsia="Calibri" w:hAnsi="Tahoma" w:cs="Tahoma"/>
          <w:bCs/>
          <w:szCs w:val="20"/>
        </w:rPr>
        <w:t>Regionalnego Programu Operacyjnego Województwa Mazowieckiego na lata 2014-2020.</w:t>
      </w:r>
    </w:p>
    <w:p w14:paraId="3DCA0EAC" w14:textId="77777777" w:rsidR="003E75C2" w:rsidRPr="003E75C2" w:rsidRDefault="005402BF" w:rsidP="003E75C2">
      <w:pPr>
        <w:numPr>
          <w:ilvl w:val="0"/>
          <w:numId w:val="2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Użycz</w:t>
      </w:r>
      <w:r w:rsidR="003E75C2" w:rsidRPr="003E75C2">
        <w:rPr>
          <w:rFonts w:ascii="Tahoma" w:eastAsia="Calibri" w:hAnsi="Tahoma" w:cs="Tahoma"/>
          <w:szCs w:val="20"/>
        </w:rPr>
        <w:t xml:space="preserve">ający może w każdym czasie skontrolować stan techniczny </w:t>
      </w:r>
      <w:r w:rsidR="00D22EF6">
        <w:rPr>
          <w:rFonts w:ascii="Tahoma" w:eastAsia="Calibri" w:hAnsi="Tahoma" w:cs="Tahoma"/>
          <w:szCs w:val="20"/>
        </w:rPr>
        <w:t>przedmiotów użyczenia</w:t>
      </w:r>
      <w:r w:rsidR="003E75C2" w:rsidRPr="003E75C2">
        <w:rPr>
          <w:rFonts w:ascii="Tahoma" w:eastAsia="Calibri" w:hAnsi="Tahoma" w:cs="Tahoma"/>
          <w:szCs w:val="20"/>
        </w:rPr>
        <w:t xml:space="preserve"> oraz stan estetyczny autobusów, a także wnosić zalecenia pokontrolne ze wskazaniem terminu ich realizacji.</w:t>
      </w:r>
    </w:p>
    <w:p w14:paraId="0BA1A804" w14:textId="2C6FA7E1" w:rsidR="003E75C2" w:rsidRPr="003E75C2" w:rsidRDefault="003E75C2" w:rsidP="003E75C2">
      <w:pPr>
        <w:numPr>
          <w:ilvl w:val="0"/>
          <w:numId w:val="2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>W</w:t>
      </w:r>
      <w:r w:rsidR="00FB0235">
        <w:rPr>
          <w:rFonts w:ascii="Tahoma" w:eastAsia="Calibri" w:hAnsi="Tahoma" w:cs="Tahoma"/>
          <w:szCs w:val="20"/>
        </w:rPr>
        <w:t xml:space="preserve"> </w:t>
      </w:r>
      <w:r w:rsidRPr="003E75C2">
        <w:rPr>
          <w:rFonts w:ascii="Tahoma" w:eastAsia="Calibri" w:hAnsi="Tahoma" w:cs="Tahoma"/>
          <w:szCs w:val="20"/>
        </w:rPr>
        <w:t xml:space="preserve">przypadku niewykonania przez </w:t>
      </w:r>
      <w:r w:rsidR="005402BF">
        <w:rPr>
          <w:rFonts w:ascii="Tahoma" w:eastAsia="Calibri" w:hAnsi="Tahoma" w:cs="Tahoma"/>
          <w:szCs w:val="20"/>
        </w:rPr>
        <w:t>Biorącego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90196A">
        <w:rPr>
          <w:rFonts w:ascii="Tahoma" w:eastAsia="Calibri" w:hAnsi="Tahoma" w:cs="Tahoma"/>
          <w:szCs w:val="20"/>
        </w:rPr>
        <w:t>zaleceń pokontrolnych w </w:t>
      </w:r>
      <w:r w:rsidRPr="003E75C2">
        <w:rPr>
          <w:rFonts w:ascii="Tahoma" w:eastAsia="Calibri" w:hAnsi="Tahoma" w:cs="Tahoma"/>
          <w:szCs w:val="20"/>
        </w:rPr>
        <w:t xml:space="preserve">wymaganych terminach, </w:t>
      </w:r>
      <w:r w:rsidR="005402BF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 xml:space="preserve">ający ma prawo do okresowego wycofania </w:t>
      </w:r>
      <w:r w:rsidR="005402BF">
        <w:rPr>
          <w:rFonts w:ascii="Tahoma" w:eastAsia="Calibri" w:hAnsi="Tahoma" w:cs="Tahoma"/>
          <w:szCs w:val="20"/>
        </w:rPr>
        <w:t>składnika</w:t>
      </w:r>
      <w:r w:rsidR="00FB0235">
        <w:rPr>
          <w:rFonts w:ascii="Tahoma" w:eastAsia="Calibri" w:hAnsi="Tahoma" w:cs="Tahoma"/>
          <w:szCs w:val="20"/>
        </w:rPr>
        <w:t xml:space="preserve"> </w:t>
      </w:r>
      <w:r w:rsidR="005402BF">
        <w:rPr>
          <w:rFonts w:ascii="Tahoma" w:eastAsia="Calibri" w:hAnsi="Tahoma" w:cs="Tahoma"/>
          <w:szCs w:val="20"/>
        </w:rPr>
        <w:lastRenderedPageBreak/>
        <w:t>majątkowego</w:t>
      </w:r>
      <w:r w:rsidRPr="003E75C2">
        <w:rPr>
          <w:rFonts w:ascii="Tahoma" w:eastAsia="Calibri" w:hAnsi="Tahoma" w:cs="Tahoma"/>
          <w:szCs w:val="20"/>
        </w:rPr>
        <w:t xml:space="preserve"> z </w:t>
      </w:r>
      <w:r w:rsidR="005402BF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, w celu doprowadzenia go do odpowiedniego stanu, </w:t>
      </w:r>
      <w:r w:rsidR="00D22EF6">
        <w:rPr>
          <w:rFonts w:ascii="Tahoma" w:eastAsia="Calibri" w:hAnsi="Tahoma" w:cs="Tahoma"/>
          <w:szCs w:val="20"/>
        </w:rPr>
        <w:t xml:space="preserve">a </w:t>
      </w:r>
      <w:r w:rsidRPr="003E75C2">
        <w:rPr>
          <w:rFonts w:ascii="Tahoma" w:eastAsia="Calibri" w:hAnsi="Tahoma" w:cs="Tahoma"/>
          <w:szCs w:val="20"/>
        </w:rPr>
        <w:t>wszelkie koszty z tym związane pon</w:t>
      </w:r>
      <w:r w:rsidR="0090196A">
        <w:rPr>
          <w:rFonts w:ascii="Tahoma" w:eastAsia="Calibri" w:hAnsi="Tahoma" w:cs="Tahoma"/>
          <w:szCs w:val="20"/>
        </w:rPr>
        <w:t>iesie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5402BF">
        <w:rPr>
          <w:rFonts w:ascii="Tahoma" w:eastAsia="Calibri" w:hAnsi="Tahoma" w:cs="Tahoma"/>
          <w:szCs w:val="20"/>
        </w:rPr>
        <w:t>Biorący</w:t>
      </w:r>
      <w:r w:rsidR="009F4189" w:rsidRPr="009F4189">
        <w:rPr>
          <w:rFonts w:ascii="Tahoma" w:eastAsia="Calibri" w:hAnsi="Tahoma" w:cs="Tahoma"/>
          <w:szCs w:val="20"/>
        </w:rPr>
        <w:t xml:space="preserve"> w używanie</w:t>
      </w:r>
      <w:r w:rsidRPr="009F4189">
        <w:rPr>
          <w:rFonts w:ascii="Tahoma" w:eastAsia="Calibri" w:hAnsi="Tahoma" w:cs="Tahoma"/>
          <w:szCs w:val="20"/>
        </w:rPr>
        <w:t>.</w:t>
      </w:r>
      <w:r w:rsidRPr="003E75C2">
        <w:rPr>
          <w:rFonts w:ascii="Tahoma" w:eastAsia="Calibri" w:hAnsi="Tahoma" w:cs="Tahoma"/>
          <w:szCs w:val="20"/>
        </w:rPr>
        <w:t xml:space="preserve"> </w:t>
      </w:r>
    </w:p>
    <w:p w14:paraId="53B75886" w14:textId="77777777" w:rsidR="003E75C2" w:rsidRPr="003E75C2" w:rsidRDefault="003E75C2" w:rsidP="003E75C2">
      <w:pPr>
        <w:keepNext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>§ 3</w:t>
      </w:r>
    </w:p>
    <w:p w14:paraId="3BCBF9ED" w14:textId="4324879C" w:rsidR="00C54F7C" w:rsidRDefault="00C54F7C" w:rsidP="003E75C2">
      <w:pPr>
        <w:numPr>
          <w:ilvl w:val="0"/>
          <w:numId w:val="3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Biorący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>
        <w:rPr>
          <w:rFonts w:ascii="Tahoma" w:eastAsia="Calibri" w:hAnsi="Tahoma" w:cs="Tahoma"/>
          <w:szCs w:val="20"/>
        </w:rPr>
        <w:t xml:space="preserve">oświadcza, że przedmioty użyczenia wymienione w § 1 ust. 2 zostały mu </w:t>
      </w:r>
      <w:r w:rsidR="0090196A">
        <w:rPr>
          <w:rFonts w:ascii="Tahoma" w:eastAsia="Calibri" w:hAnsi="Tahoma" w:cs="Tahoma"/>
          <w:szCs w:val="20"/>
        </w:rPr>
        <w:t>przekazane</w:t>
      </w:r>
      <w:r>
        <w:rPr>
          <w:rFonts w:ascii="Tahoma" w:eastAsia="Calibri" w:hAnsi="Tahoma" w:cs="Tahoma"/>
          <w:szCs w:val="20"/>
        </w:rPr>
        <w:t xml:space="preserve"> w stanie kompletnym, gotowym do używania </w:t>
      </w:r>
      <w:r w:rsidR="008D702E" w:rsidRPr="00076E0F">
        <w:rPr>
          <w:rFonts w:ascii="Tahoma" w:eastAsia="Calibri" w:hAnsi="Tahoma" w:cs="Tahoma"/>
          <w:szCs w:val="20"/>
        </w:rPr>
        <w:t>wraz z niezbędną dokumentacją</w:t>
      </w:r>
      <w:r w:rsidR="008A3886" w:rsidRPr="00076E0F">
        <w:rPr>
          <w:rFonts w:ascii="Tahoma" w:eastAsia="Calibri" w:hAnsi="Tahoma" w:cs="Tahoma"/>
          <w:szCs w:val="20"/>
        </w:rPr>
        <w:t xml:space="preserve">, o której mowa w ust.3 </w:t>
      </w:r>
      <w:r w:rsidRPr="00076E0F">
        <w:rPr>
          <w:rFonts w:ascii="Tahoma" w:eastAsia="Calibri" w:hAnsi="Tahoma" w:cs="Tahoma"/>
          <w:szCs w:val="20"/>
        </w:rPr>
        <w:t xml:space="preserve">i Biorący </w:t>
      </w:r>
      <w:r w:rsidR="009F4189" w:rsidRPr="00076E0F">
        <w:rPr>
          <w:rFonts w:ascii="Tahoma" w:eastAsia="Calibri" w:hAnsi="Tahoma" w:cs="Tahoma"/>
          <w:szCs w:val="20"/>
        </w:rPr>
        <w:t xml:space="preserve">w używanie </w:t>
      </w:r>
      <w:r w:rsidRPr="00076E0F">
        <w:rPr>
          <w:rFonts w:ascii="Tahoma" w:eastAsia="Calibri" w:hAnsi="Tahoma" w:cs="Tahoma"/>
          <w:szCs w:val="20"/>
        </w:rPr>
        <w:t>nie zgł</w:t>
      </w:r>
      <w:r>
        <w:rPr>
          <w:rFonts w:ascii="Tahoma" w:eastAsia="Calibri" w:hAnsi="Tahoma" w:cs="Tahoma"/>
          <w:szCs w:val="20"/>
        </w:rPr>
        <w:t>asza z tego tytułu żadnych zastrzeżeń.</w:t>
      </w:r>
    </w:p>
    <w:p w14:paraId="1B3FCC7F" w14:textId="77777777" w:rsidR="00C54F7C" w:rsidRDefault="00C54F7C" w:rsidP="003E75C2">
      <w:pPr>
        <w:numPr>
          <w:ilvl w:val="0"/>
          <w:numId w:val="3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Przedmioty użyczenia zostały wydane Biorącemu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>
        <w:rPr>
          <w:rFonts w:ascii="Tahoma" w:eastAsia="Calibri" w:hAnsi="Tahoma" w:cs="Tahoma"/>
          <w:szCs w:val="20"/>
        </w:rPr>
        <w:t>w dniu podpisania niniejszej umowy</w:t>
      </w:r>
      <w:r w:rsidR="0090196A">
        <w:rPr>
          <w:rFonts w:ascii="Tahoma" w:eastAsia="Calibri" w:hAnsi="Tahoma" w:cs="Tahoma"/>
          <w:szCs w:val="20"/>
        </w:rPr>
        <w:t xml:space="preserve"> i na tą</w:t>
      </w:r>
      <w:r>
        <w:rPr>
          <w:rFonts w:ascii="Tahoma" w:eastAsia="Calibri" w:hAnsi="Tahoma" w:cs="Tahoma"/>
          <w:szCs w:val="20"/>
        </w:rPr>
        <w:t xml:space="preserve"> okoliczność sporządzony </w:t>
      </w:r>
      <w:r w:rsidR="0090196A">
        <w:rPr>
          <w:rFonts w:ascii="Tahoma" w:eastAsia="Calibri" w:hAnsi="Tahoma" w:cs="Tahoma"/>
          <w:szCs w:val="20"/>
        </w:rPr>
        <w:t xml:space="preserve">został </w:t>
      </w:r>
      <w:r>
        <w:rPr>
          <w:rFonts w:ascii="Tahoma" w:eastAsia="Calibri" w:hAnsi="Tahoma" w:cs="Tahoma"/>
          <w:szCs w:val="20"/>
        </w:rPr>
        <w:t>protokół</w:t>
      </w:r>
      <w:r w:rsidRPr="003E75C2">
        <w:rPr>
          <w:rFonts w:ascii="Tahoma" w:eastAsia="Calibri" w:hAnsi="Tahoma" w:cs="Tahoma"/>
          <w:szCs w:val="20"/>
        </w:rPr>
        <w:t xml:space="preserve"> </w:t>
      </w:r>
      <w:r>
        <w:rPr>
          <w:rFonts w:ascii="Tahoma" w:eastAsia="Calibri" w:hAnsi="Tahoma" w:cs="Tahoma"/>
          <w:szCs w:val="20"/>
        </w:rPr>
        <w:t>przekazania,</w:t>
      </w:r>
      <w:r w:rsidRPr="003E75C2">
        <w:rPr>
          <w:rFonts w:ascii="Tahoma" w:eastAsia="Calibri" w:hAnsi="Tahoma" w:cs="Tahoma"/>
          <w:szCs w:val="20"/>
        </w:rPr>
        <w:t xml:space="preserve"> podpisan</w:t>
      </w:r>
      <w:r>
        <w:rPr>
          <w:rFonts w:ascii="Tahoma" w:eastAsia="Calibri" w:hAnsi="Tahoma" w:cs="Tahoma"/>
          <w:szCs w:val="20"/>
        </w:rPr>
        <w:t>y</w:t>
      </w:r>
      <w:r w:rsidRPr="003E75C2">
        <w:rPr>
          <w:rFonts w:ascii="Tahoma" w:eastAsia="Calibri" w:hAnsi="Tahoma" w:cs="Tahoma"/>
          <w:szCs w:val="20"/>
        </w:rPr>
        <w:t xml:space="preserve"> przez upoważnionych przedstaw</w:t>
      </w:r>
      <w:r>
        <w:rPr>
          <w:rFonts w:ascii="Tahoma" w:eastAsia="Calibri" w:hAnsi="Tahoma" w:cs="Tahoma"/>
          <w:szCs w:val="20"/>
        </w:rPr>
        <w:t>icieli Stron, stanowiący załącznik do niniejszej umowy.</w:t>
      </w:r>
    </w:p>
    <w:p w14:paraId="7994DDFA" w14:textId="77777777" w:rsidR="00EE1DB0" w:rsidRDefault="00EE1DB0" w:rsidP="003E75C2">
      <w:pPr>
        <w:numPr>
          <w:ilvl w:val="0"/>
          <w:numId w:val="3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Biorący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>
        <w:rPr>
          <w:rFonts w:ascii="Tahoma" w:eastAsia="Calibri" w:hAnsi="Tahoma" w:cs="Tahoma"/>
          <w:szCs w:val="20"/>
        </w:rPr>
        <w:t>oświadcza, że zapoznał się z dokumentacją, instrukcjami obsługi, zasadami bieżącej obsługi oraz warunkami gwarancji przedmiotów użyczenia.</w:t>
      </w:r>
    </w:p>
    <w:p w14:paraId="5F14C8B6" w14:textId="77777777" w:rsidR="003E75C2" w:rsidRPr="003E75C2" w:rsidRDefault="005402BF" w:rsidP="003E75C2">
      <w:pPr>
        <w:numPr>
          <w:ilvl w:val="0"/>
          <w:numId w:val="3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Biorący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3E75C2" w:rsidRPr="003E75C2">
        <w:rPr>
          <w:rFonts w:ascii="Tahoma" w:eastAsia="Calibri" w:hAnsi="Tahoma" w:cs="Tahoma"/>
          <w:szCs w:val="20"/>
        </w:rPr>
        <w:t>zobowiązuje się do:</w:t>
      </w:r>
    </w:p>
    <w:p w14:paraId="3B64E8ED" w14:textId="77777777" w:rsidR="00EE1DB0" w:rsidRDefault="00EE1DB0" w:rsidP="003E75C2">
      <w:pPr>
        <w:numPr>
          <w:ilvl w:val="1"/>
          <w:numId w:val="3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sprawowania pieczy nad przedmiotami użyczenia w okresie obowiązywania umowy;</w:t>
      </w:r>
    </w:p>
    <w:p w14:paraId="29489AC6" w14:textId="77777777" w:rsidR="003E75C2" w:rsidRPr="003E75C2" w:rsidRDefault="003E75C2" w:rsidP="003E75C2">
      <w:pPr>
        <w:numPr>
          <w:ilvl w:val="1"/>
          <w:numId w:val="3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>wyznaczenia osób na potrzeby szkoleń, które będą przeprowadzone przez producenta autobusów;</w:t>
      </w:r>
    </w:p>
    <w:p w14:paraId="61666D21" w14:textId="293A008F" w:rsidR="003E75C2" w:rsidRPr="003E75C2" w:rsidRDefault="003E75C2" w:rsidP="003E75C2">
      <w:pPr>
        <w:numPr>
          <w:ilvl w:val="1"/>
          <w:numId w:val="3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wyznaczania do kierowania autobusami oraz do obsługi </w:t>
      </w:r>
      <w:r w:rsidR="005402BF">
        <w:rPr>
          <w:rFonts w:ascii="Tahoma" w:eastAsia="Calibri" w:hAnsi="Tahoma" w:cs="Tahoma"/>
          <w:szCs w:val="20"/>
        </w:rPr>
        <w:t>użyczonych</w:t>
      </w:r>
      <w:r w:rsidRPr="003E75C2">
        <w:rPr>
          <w:rFonts w:ascii="Tahoma" w:eastAsia="Calibri" w:hAnsi="Tahoma" w:cs="Tahoma"/>
          <w:szCs w:val="20"/>
        </w:rPr>
        <w:t xml:space="preserve"> urządzeń wyłącznie os</w:t>
      </w:r>
      <w:r w:rsidR="0049018D">
        <w:rPr>
          <w:rFonts w:ascii="Tahoma" w:eastAsia="Calibri" w:hAnsi="Tahoma" w:cs="Tahoma"/>
          <w:szCs w:val="20"/>
        </w:rPr>
        <w:t xml:space="preserve">oby posiadające </w:t>
      </w:r>
      <w:r w:rsidRPr="003E75C2">
        <w:rPr>
          <w:rFonts w:ascii="Tahoma" w:eastAsia="Calibri" w:hAnsi="Tahoma" w:cs="Tahoma"/>
          <w:szCs w:val="20"/>
        </w:rPr>
        <w:t>wymagane uprawnienia oraz odpowiednio przeszkol</w:t>
      </w:r>
      <w:r w:rsidR="005402BF">
        <w:rPr>
          <w:rFonts w:ascii="Tahoma" w:eastAsia="Calibri" w:hAnsi="Tahoma" w:cs="Tahoma"/>
          <w:szCs w:val="20"/>
        </w:rPr>
        <w:t>on</w:t>
      </w:r>
      <w:r w:rsidR="0049018D">
        <w:rPr>
          <w:rFonts w:ascii="Tahoma" w:eastAsia="Calibri" w:hAnsi="Tahoma" w:cs="Tahoma"/>
          <w:szCs w:val="20"/>
        </w:rPr>
        <w:t xml:space="preserve">e </w:t>
      </w:r>
      <w:r w:rsidR="005402BF">
        <w:rPr>
          <w:rFonts w:ascii="Tahoma" w:eastAsia="Calibri" w:hAnsi="Tahoma" w:cs="Tahoma"/>
          <w:szCs w:val="20"/>
        </w:rPr>
        <w:t>w </w:t>
      </w:r>
      <w:r w:rsidRPr="003E75C2">
        <w:rPr>
          <w:rFonts w:ascii="Tahoma" w:eastAsia="Calibri" w:hAnsi="Tahoma" w:cs="Tahoma"/>
          <w:szCs w:val="20"/>
        </w:rPr>
        <w:t>eksploatacji autobusów i urządzeń elektrycznych;</w:t>
      </w:r>
    </w:p>
    <w:p w14:paraId="3175649B" w14:textId="1F072568" w:rsidR="003E75C2" w:rsidRPr="003E75C2" w:rsidRDefault="003E75C2" w:rsidP="003E75C2">
      <w:pPr>
        <w:numPr>
          <w:ilvl w:val="1"/>
          <w:numId w:val="3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zachowania w całym okresie umowy na </w:t>
      </w:r>
      <w:r w:rsidR="00D22EF6">
        <w:rPr>
          <w:rFonts w:ascii="Tahoma" w:eastAsia="Calibri" w:hAnsi="Tahoma" w:cs="Tahoma"/>
          <w:szCs w:val="20"/>
        </w:rPr>
        <w:t xml:space="preserve">przedmiotach </w:t>
      </w:r>
      <w:r w:rsidR="005402BF">
        <w:rPr>
          <w:rFonts w:ascii="Tahoma" w:eastAsia="Calibri" w:hAnsi="Tahoma" w:cs="Tahoma"/>
          <w:szCs w:val="20"/>
        </w:rPr>
        <w:t>użycz</w:t>
      </w:r>
      <w:r w:rsidR="00D22EF6">
        <w:rPr>
          <w:rFonts w:ascii="Tahoma" w:eastAsia="Calibri" w:hAnsi="Tahoma" w:cs="Tahoma"/>
          <w:szCs w:val="20"/>
        </w:rPr>
        <w:t>enia</w:t>
      </w:r>
      <w:r w:rsidRPr="003E75C2">
        <w:rPr>
          <w:rFonts w:ascii="Tahoma" w:eastAsia="Calibri" w:hAnsi="Tahoma" w:cs="Tahoma"/>
          <w:szCs w:val="20"/>
        </w:rPr>
        <w:t xml:space="preserve"> oznaczeń i napisów </w:t>
      </w:r>
      <w:r w:rsidR="005402BF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>ającego oraz naklejek informujących o dofinansowaniu ze środków europejskich</w:t>
      </w:r>
      <w:r w:rsidR="0049018D">
        <w:rPr>
          <w:rFonts w:ascii="Tahoma" w:eastAsia="Calibri" w:hAnsi="Tahoma" w:cs="Tahoma"/>
          <w:szCs w:val="20"/>
        </w:rPr>
        <w:t xml:space="preserve"> zgodnie z wytycznymi</w:t>
      </w:r>
      <w:r w:rsidRPr="003E75C2">
        <w:rPr>
          <w:rFonts w:ascii="Tahoma" w:eastAsia="Calibri" w:hAnsi="Tahoma" w:cs="Tahoma"/>
          <w:szCs w:val="20"/>
        </w:rPr>
        <w:t>;</w:t>
      </w:r>
    </w:p>
    <w:p w14:paraId="7FA14B12" w14:textId="77777777" w:rsidR="003E75C2" w:rsidRPr="003E75C2" w:rsidRDefault="003E75C2" w:rsidP="003E75C2">
      <w:pPr>
        <w:numPr>
          <w:ilvl w:val="1"/>
          <w:numId w:val="3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używania przedmiotów </w:t>
      </w:r>
      <w:r w:rsidR="005402BF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 zgodnie z ich przeznaczeniem, instrukcjami obsługi i wymogami prawidłowej eksploatacji, z uwzględnieniem warunków określonych w § </w:t>
      </w:r>
      <w:r w:rsidR="005402BF">
        <w:rPr>
          <w:rFonts w:ascii="Tahoma" w:eastAsia="Calibri" w:hAnsi="Tahoma" w:cs="Tahoma"/>
          <w:szCs w:val="20"/>
        </w:rPr>
        <w:t>1 ust. 3 i 4</w:t>
      </w:r>
      <w:r w:rsidRPr="003E75C2">
        <w:rPr>
          <w:rFonts w:ascii="Tahoma" w:eastAsia="Calibri" w:hAnsi="Tahoma" w:cs="Tahoma"/>
          <w:szCs w:val="20"/>
        </w:rPr>
        <w:t>;</w:t>
      </w:r>
    </w:p>
    <w:p w14:paraId="69C9FDA7" w14:textId="77777777" w:rsidR="003E75C2" w:rsidRPr="003E75C2" w:rsidRDefault="003E75C2" w:rsidP="003E75C2">
      <w:pPr>
        <w:numPr>
          <w:ilvl w:val="1"/>
          <w:numId w:val="3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dostarczania, na wniosek </w:t>
      </w:r>
      <w:r w:rsidR="005402BF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 xml:space="preserve">ającego, danych z systemów informatycznych autobusów oraz statystyk, raportów i nagrań wideo – w celu ich wykorzystania do rozpatrywania skarg oraz kontroli świadczenia usług przewozowych zleconych umową nr </w:t>
      </w:r>
      <w:r w:rsidRPr="003E75C2">
        <w:rPr>
          <w:rFonts w:ascii="Tahoma" w:eastAsia="Calibri" w:hAnsi="Tahoma" w:cs="Tahoma"/>
          <w:szCs w:val="20"/>
          <w:highlight w:val="cyan"/>
        </w:rPr>
        <w:t>…</w:t>
      </w:r>
      <w:r w:rsidRPr="003E75C2">
        <w:rPr>
          <w:rFonts w:ascii="Tahoma" w:eastAsia="Calibri" w:hAnsi="Tahoma" w:cs="Tahoma"/>
          <w:szCs w:val="20"/>
        </w:rPr>
        <w:t xml:space="preserve"> </w:t>
      </w:r>
    </w:p>
    <w:p w14:paraId="0514E349" w14:textId="77777777" w:rsidR="003E75C2" w:rsidRPr="003E75C2" w:rsidRDefault="003E75C2" w:rsidP="003E75C2">
      <w:pPr>
        <w:numPr>
          <w:ilvl w:val="1"/>
          <w:numId w:val="3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>niedokonywania jakichkolwiek zmian w</w:t>
      </w:r>
      <w:r w:rsidR="00D22EF6">
        <w:rPr>
          <w:rFonts w:ascii="Tahoma" w:eastAsia="Calibri" w:hAnsi="Tahoma" w:cs="Tahoma"/>
          <w:szCs w:val="20"/>
        </w:rPr>
        <w:t xml:space="preserve"> przedmiotach</w:t>
      </w:r>
      <w:r w:rsidR="005402BF">
        <w:rPr>
          <w:rFonts w:ascii="Tahoma" w:eastAsia="Calibri" w:hAnsi="Tahoma" w:cs="Tahoma"/>
          <w:szCs w:val="20"/>
        </w:rPr>
        <w:t xml:space="preserve"> użyczenia</w:t>
      </w:r>
      <w:r w:rsidRPr="003E75C2">
        <w:rPr>
          <w:rFonts w:ascii="Tahoma" w:eastAsia="Calibri" w:hAnsi="Tahoma" w:cs="Tahoma"/>
          <w:szCs w:val="20"/>
        </w:rPr>
        <w:t xml:space="preserve">, bez pisemnej zgody </w:t>
      </w:r>
      <w:r w:rsidR="005402BF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>ającego;</w:t>
      </w:r>
    </w:p>
    <w:p w14:paraId="0D60256A" w14:textId="77777777" w:rsidR="003E75C2" w:rsidRPr="003E75C2" w:rsidRDefault="003E75C2" w:rsidP="003E75C2">
      <w:pPr>
        <w:numPr>
          <w:ilvl w:val="1"/>
          <w:numId w:val="3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niezamieszczania na </w:t>
      </w:r>
      <w:r w:rsidR="00D22EF6">
        <w:rPr>
          <w:rFonts w:ascii="Tahoma" w:eastAsia="Calibri" w:hAnsi="Tahoma" w:cs="Tahoma"/>
          <w:szCs w:val="20"/>
        </w:rPr>
        <w:t>przedmiotach</w:t>
      </w:r>
      <w:r w:rsidR="005402BF" w:rsidRPr="005402BF">
        <w:rPr>
          <w:rFonts w:ascii="Tahoma" w:eastAsia="Calibri" w:hAnsi="Tahoma" w:cs="Tahoma"/>
          <w:szCs w:val="20"/>
        </w:rPr>
        <w:t xml:space="preserve"> użyczenia </w:t>
      </w:r>
      <w:r w:rsidRPr="003E75C2">
        <w:rPr>
          <w:rFonts w:ascii="Tahoma" w:eastAsia="Calibri" w:hAnsi="Tahoma" w:cs="Tahoma"/>
          <w:szCs w:val="20"/>
        </w:rPr>
        <w:t xml:space="preserve">– bez pisemnej zgody </w:t>
      </w:r>
      <w:r w:rsidR="005402BF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 xml:space="preserve">ającego – żadnych niewynikających z umowy przewozowej napisów, naklejek albo reklam, w tym reklam </w:t>
      </w:r>
      <w:r w:rsidR="005402BF">
        <w:rPr>
          <w:rFonts w:ascii="Tahoma" w:eastAsia="Calibri" w:hAnsi="Tahoma" w:cs="Tahoma"/>
          <w:szCs w:val="20"/>
        </w:rPr>
        <w:t>Biorącego</w:t>
      </w:r>
      <w:r w:rsidR="009F4189" w:rsidRPr="009F4189">
        <w:rPr>
          <w:rFonts w:ascii="Tahoma" w:eastAsia="Calibri" w:hAnsi="Tahoma" w:cs="Tahoma"/>
          <w:szCs w:val="20"/>
        </w:rPr>
        <w:t xml:space="preserve"> w używanie</w:t>
      </w:r>
      <w:r w:rsidRPr="009F4189">
        <w:rPr>
          <w:rFonts w:ascii="Tahoma" w:eastAsia="Calibri" w:hAnsi="Tahoma" w:cs="Tahoma"/>
          <w:szCs w:val="20"/>
        </w:rPr>
        <w:t>;</w:t>
      </w:r>
    </w:p>
    <w:p w14:paraId="3C880855" w14:textId="34D6BC30" w:rsidR="003E75C2" w:rsidRPr="003E75C2" w:rsidRDefault="003E75C2" w:rsidP="003E75C2">
      <w:pPr>
        <w:numPr>
          <w:ilvl w:val="1"/>
          <w:numId w:val="3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lastRenderedPageBreak/>
        <w:t xml:space="preserve">przestrzegania warunków gwarancji i rękojmi na </w:t>
      </w:r>
      <w:r w:rsidR="00D22EF6">
        <w:rPr>
          <w:rFonts w:ascii="Tahoma" w:eastAsia="Calibri" w:hAnsi="Tahoma" w:cs="Tahoma"/>
          <w:szCs w:val="20"/>
        </w:rPr>
        <w:t>przedmioty użyczenia</w:t>
      </w:r>
      <w:r w:rsidRPr="003E75C2">
        <w:rPr>
          <w:rFonts w:ascii="Tahoma" w:eastAsia="Calibri" w:hAnsi="Tahoma" w:cs="Tahoma"/>
          <w:szCs w:val="20"/>
        </w:rPr>
        <w:t xml:space="preserve">, dokonywania niezbędnych przeglądów, usuwania na bieżąco wszelkich usterek i dokonywania napraw przedmiotów </w:t>
      </w:r>
      <w:r w:rsidR="005402BF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, niezbędnych dla </w:t>
      </w:r>
      <w:r w:rsidR="00D22EF6">
        <w:rPr>
          <w:rFonts w:ascii="Tahoma" w:eastAsia="Calibri" w:hAnsi="Tahoma" w:cs="Tahoma"/>
          <w:szCs w:val="20"/>
        </w:rPr>
        <w:t>prawidłowej ich eksploatacji, z </w:t>
      </w:r>
      <w:r w:rsidRPr="003E75C2">
        <w:rPr>
          <w:rFonts w:ascii="Tahoma" w:eastAsia="Calibri" w:hAnsi="Tahoma" w:cs="Tahoma"/>
          <w:szCs w:val="20"/>
        </w:rPr>
        <w:t>uwzględni</w:t>
      </w:r>
      <w:r w:rsidR="0049018D">
        <w:rPr>
          <w:rFonts w:ascii="Tahoma" w:eastAsia="Calibri" w:hAnsi="Tahoma" w:cs="Tahoma"/>
          <w:szCs w:val="20"/>
        </w:rPr>
        <w:t>e</w:t>
      </w:r>
      <w:r w:rsidRPr="003E75C2">
        <w:rPr>
          <w:rFonts w:ascii="Tahoma" w:eastAsia="Calibri" w:hAnsi="Tahoma" w:cs="Tahoma"/>
          <w:szCs w:val="20"/>
        </w:rPr>
        <w:t>niem wszelkich postanowień umów gwarancyjnych;</w:t>
      </w:r>
    </w:p>
    <w:p w14:paraId="49B480E4" w14:textId="77777777" w:rsidR="003E75C2" w:rsidRDefault="003E75C2" w:rsidP="003E75C2">
      <w:pPr>
        <w:numPr>
          <w:ilvl w:val="1"/>
          <w:numId w:val="3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niezwłocznego, lecz nie później niż w ciągu 24 godzin od ujawnienia, powiadomienia </w:t>
      </w:r>
      <w:r w:rsidR="00D22EF6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 xml:space="preserve">ającego o każdym przypadku kradzieży </w:t>
      </w:r>
      <w:r w:rsidR="0090196A">
        <w:rPr>
          <w:rFonts w:ascii="Tahoma" w:eastAsia="Calibri" w:hAnsi="Tahoma" w:cs="Tahoma"/>
          <w:szCs w:val="20"/>
        </w:rPr>
        <w:t>lub utraty, wypadku, uszkodzenia przedmiotów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D22EF6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 oraz ujawnienia lub powstania wady uniemożliwiającej ich praw</w:t>
      </w:r>
      <w:r w:rsidR="00D45410">
        <w:rPr>
          <w:rFonts w:ascii="Tahoma" w:eastAsia="Calibri" w:hAnsi="Tahoma" w:cs="Tahoma"/>
          <w:szCs w:val="20"/>
        </w:rPr>
        <w:t>idłową eksploatację;</w:t>
      </w:r>
    </w:p>
    <w:p w14:paraId="2CC186C4" w14:textId="77777777" w:rsidR="00D45410" w:rsidRPr="003E75C2" w:rsidRDefault="00D45410" w:rsidP="003E75C2">
      <w:pPr>
        <w:numPr>
          <w:ilvl w:val="1"/>
          <w:numId w:val="3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współpracy z Użyczającym w likwidacji szkód zgłoszonych w ramach ubezpieczenia przedmiotów użyczenia.</w:t>
      </w:r>
    </w:p>
    <w:p w14:paraId="3B008B13" w14:textId="4059B984" w:rsidR="003E75C2" w:rsidRPr="00076E0F" w:rsidRDefault="001078FC" w:rsidP="003E75C2">
      <w:pPr>
        <w:numPr>
          <w:ilvl w:val="0"/>
          <w:numId w:val="3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Biorący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3E75C2" w:rsidRPr="003E75C2">
        <w:rPr>
          <w:rFonts w:ascii="Tahoma" w:eastAsia="Calibri" w:hAnsi="Tahoma" w:cs="Tahoma"/>
          <w:szCs w:val="20"/>
        </w:rPr>
        <w:t xml:space="preserve">zobowiązany jest </w:t>
      </w:r>
      <w:r w:rsidR="006E444A" w:rsidRPr="00076E0F">
        <w:rPr>
          <w:rFonts w:ascii="Tahoma" w:eastAsia="Calibri" w:hAnsi="Tahoma" w:cs="Tahoma"/>
          <w:szCs w:val="20"/>
        </w:rPr>
        <w:t xml:space="preserve">w całym okresie używania </w:t>
      </w:r>
      <w:r w:rsidR="003E75C2" w:rsidRPr="00076E0F">
        <w:rPr>
          <w:rFonts w:ascii="Tahoma" w:eastAsia="Calibri" w:hAnsi="Tahoma" w:cs="Tahoma"/>
          <w:szCs w:val="20"/>
        </w:rPr>
        <w:t xml:space="preserve">do zgłaszania autobusów na swój koszt do odpowiednich stacji serwisowych </w:t>
      </w:r>
      <w:r w:rsidR="003E75C2" w:rsidRPr="006C16AB">
        <w:rPr>
          <w:rFonts w:ascii="Tahoma" w:eastAsia="Calibri" w:hAnsi="Tahoma" w:cs="Tahoma"/>
          <w:szCs w:val="20"/>
        </w:rPr>
        <w:t>w okresie ich gwarancji</w:t>
      </w:r>
      <w:r w:rsidR="003E75C2" w:rsidRPr="00076E0F">
        <w:rPr>
          <w:rFonts w:ascii="Tahoma" w:eastAsia="Calibri" w:hAnsi="Tahoma" w:cs="Tahoma"/>
          <w:szCs w:val="20"/>
        </w:rPr>
        <w:t xml:space="preserve"> oraz pokrywać we własnym zakresie koszty koniecznych przeglądów, napraw i konserwacji.</w:t>
      </w:r>
    </w:p>
    <w:p w14:paraId="1EE4309F" w14:textId="77777777" w:rsidR="003E75C2" w:rsidRPr="003E75C2" w:rsidRDefault="001078FC" w:rsidP="003E75C2">
      <w:pPr>
        <w:numPr>
          <w:ilvl w:val="0"/>
          <w:numId w:val="3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Biorący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3E75C2" w:rsidRPr="003E75C2">
        <w:rPr>
          <w:rFonts w:ascii="Tahoma" w:eastAsia="Calibri" w:hAnsi="Tahoma" w:cs="Tahoma"/>
          <w:szCs w:val="20"/>
        </w:rPr>
        <w:t xml:space="preserve">ponosi pełną odpowiedzialność wobec pasażerów i osób trzecich za szkody wynikłe z ruchu pojazdów i przewozu pasażerów oraz bagażu na zasadach ogólnych, określonych w obowiązujących przepisach. </w:t>
      </w:r>
      <w:r>
        <w:rPr>
          <w:rFonts w:ascii="Tahoma" w:eastAsia="Calibri" w:hAnsi="Tahoma" w:cs="Tahoma"/>
          <w:szCs w:val="20"/>
        </w:rPr>
        <w:t>Biorący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3E75C2" w:rsidRPr="003E75C2">
        <w:rPr>
          <w:rFonts w:ascii="Tahoma" w:eastAsia="Calibri" w:hAnsi="Tahoma" w:cs="Tahoma"/>
          <w:szCs w:val="20"/>
        </w:rPr>
        <w:t xml:space="preserve">w odpowiedni sposób zabezpieczy się przed występującymi </w:t>
      </w:r>
      <w:proofErr w:type="spellStart"/>
      <w:r w:rsidR="003E75C2" w:rsidRPr="003E75C2">
        <w:rPr>
          <w:rFonts w:ascii="Tahoma" w:eastAsia="Calibri" w:hAnsi="Tahoma" w:cs="Tahoma"/>
          <w:szCs w:val="20"/>
        </w:rPr>
        <w:t>ryzykami</w:t>
      </w:r>
      <w:proofErr w:type="spellEnd"/>
      <w:r w:rsidR="003E75C2" w:rsidRPr="003E75C2">
        <w:rPr>
          <w:rFonts w:ascii="Tahoma" w:eastAsia="Calibri" w:hAnsi="Tahoma" w:cs="Tahoma"/>
          <w:szCs w:val="20"/>
        </w:rPr>
        <w:t>.</w:t>
      </w:r>
    </w:p>
    <w:p w14:paraId="3329F9A3" w14:textId="77777777" w:rsidR="003E75C2" w:rsidRPr="003E75C2" w:rsidRDefault="001078FC" w:rsidP="003E75C2">
      <w:pPr>
        <w:numPr>
          <w:ilvl w:val="0"/>
          <w:numId w:val="3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Biorący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3E75C2" w:rsidRPr="003E75C2">
        <w:rPr>
          <w:rFonts w:ascii="Tahoma" w:eastAsia="Calibri" w:hAnsi="Tahoma" w:cs="Tahoma"/>
          <w:szCs w:val="20"/>
        </w:rPr>
        <w:t xml:space="preserve">zobowiązuje się do pokrycia wszelkich szkód i strat </w:t>
      </w:r>
      <w:r w:rsidR="00C73A40">
        <w:rPr>
          <w:rFonts w:ascii="Tahoma" w:eastAsia="Calibri" w:hAnsi="Tahoma" w:cs="Tahoma"/>
          <w:szCs w:val="20"/>
        </w:rPr>
        <w:t>Użycz</w:t>
      </w:r>
      <w:r w:rsidR="00D45410">
        <w:rPr>
          <w:rFonts w:ascii="Tahoma" w:eastAsia="Calibri" w:hAnsi="Tahoma" w:cs="Tahoma"/>
          <w:szCs w:val="20"/>
        </w:rPr>
        <w:t>ającego, wynikających z </w:t>
      </w:r>
      <w:r w:rsidR="003E75C2" w:rsidRPr="003E75C2">
        <w:rPr>
          <w:rFonts w:ascii="Tahoma" w:eastAsia="Calibri" w:hAnsi="Tahoma" w:cs="Tahoma"/>
          <w:szCs w:val="20"/>
        </w:rPr>
        <w:t xml:space="preserve">tytułu utraty lub uszkodzenia przedmiotu </w:t>
      </w:r>
      <w:r>
        <w:rPr>
          <w:rFonts w:ascii="Tahoma" w:eastAsia="Calibri" w:hAnsi="Tahoma" w:cs="Tahoma"/>
          <w:szCs w:val="20"/>
        </w:rPr>
        <w:t>użyczenia</w:t>
      </w:r>
      <w:r w:rsidR="003E75C2" w:rsidRPr="003E75C2">
        <w:rPr>
          <w:rFonts w:ascii="Tahoma" w:eastAsia="Calibri" w:hAnsi="Tahoma" w:cs="Tahoma"/>
          <w:szCs w:val="20"/>
        </w:rPr>
        <w:t xml:space="preserve">, o ile nie zostaną one pokryte przez ubezpieczającego, również wtedy, gdy wina nie leży po stronie </w:t>
      </w:r>
      <w:r>
        <w:rPr>
          <w:rFonts w:ascii="Tahoma" w:eastAsia="Calibri" w:hAnsi="Tahoma" w:cs="Tahoma"/>
          <w:szCs w:val="20"/>
        </w:rPr>
        <w:t>Biorącego</w:t>
      </w:r>
      <w:r w:rsidR="009F4189" w:rsidRPr="009F4189">
        <w:rPr>
          <w:rFonts w:ascii="Tahoma" w:eastAsia="Calibri" w:hAnsi="Tahoma" w:cs="Tahoma"/>
          <w:szCs w:val="20"/>
        </w:rPr>
        <w:t xml:space="preserve"> w używanie</w:t>
      </w:r>
      <w:r w:rsidR="003E75C2" w:rsidRPr="009F4189">
        <w:rPr>
          <w:rFonts w:ascii="Tahoma" w:eastAsia="Calibri" w:hAnsi="Tahoma" w:cs="Tahoma"/>
          <w:szCs w:val="20"/>
        </w:rPr>
        <w:t>.</w:t>
      </w:r>
    </w:p>
    <w:p w14:paraId="6D9FF144" w14:textId="77777777" w:rsidR="003E75C2" w:rsidRPr="003E75C2" w:rsidRDefault="003E75C2" w:rsidP="003E75C2">
      <w:pPr>
        <w:keepNext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>§ 4</w:t>
      </w:r>
    </w:p>
    <w:p w14:paraId="2BF7BE5B" w14:textId="3E5CB1E0" w:rsidR="003E75C2" w:rsidRPr="00076E0F" w:rsidRDefault="001078FC" w:rsidP="003E75C2">
      <w:pPr>
        <w:numPr>
          <w:ilvl w:val="0"/>
          <w:numId w:val="9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Biorący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3E75C2" w:rsidRPr="003E75C2">
        <w:rPr>
          <w:rFonts w:ascii="Tahoma" w:eastAsia="Calibri" w:hAnsi="Tahoma" w:cs="Tahoma"/>
          <w:szCs w:val="20"/>
        </w:rPr>
        <w:t xml:space="preserve">ponosi w okresie </w:t>
      </w:r>
      <w:r>
        <w:rPr>
          <w:rFonts w:ascii="Tahoma" w:eastAsia="Calibri" w:hAnsi="Tahoma" w:cs="Tahoma"/>
          <w:szCs w:val="20"/>
        </w:rPr>
        <w:t>użyczenia</w:t>
      </w:r>
      <w:r w:rsidR="003E75C2" w:rsidRPr="003E75C2">
        <w:rPr>
          <w:rFonts w:ascii="Tahoma" w:eastAsia="Calibri" w:hAnsi="Tahoma" w:cs="Tahoma"/>
          <w:szCs w:val="20"/>
        </w:rPr>
        <w:t xml:space="preserve"> pełną odpowiedzialność materialną wynikającą z tytułu eksploatacji pojazdów</w:t>
      </w:r>
      <w:r w:rsidR="008A3886">
        <w:rPr>
          <w:rFonts w:ascii="Tahoma" w:eastAsia="Calibri" w:hAnsi="Tahoma" w:cs="Tahoma"/>
          <w:szCs w:val="20"/>
        </w:rPr>
        <w:t xml:space="preserve"> </w:t>
      </w:r>
      <w:r w:rsidR="008A3886" w:rsidRPr="00076E0F">
        <w:rPr>
          <w:rFonts w:ascii="Tahoma" w:eastAsia="Calibri" w:hAnsi="Tahoma" w:cs="Tahoma"/>
          <w:szCs w:val="20"/>
        </w:rPr>
        <w:t>oraz w okresie późniejszym jeżeli roszczenie powstało w okresie kiedy eksplo</w:t>
      </w:r>
      <w:r w:rsidR="002960DF" w:rsidRPr="00076E0F">
        <w:rPr>
          <w:rFonts w:ascii="Tahoma" w:eastAsia="Calibri" w:hAnsi="Tahoma" w:cs="Tahoma"/>
          <w:szCs w:val="20"/>
        </w:rPr>
        <w:t>a</w:t>
      </w:r>
      <w:r w:rsidR="008A3886" w:rsidRPr="00076E0F">
        <w:rPr>
          <w:rFonts w:ascii="Tahoma" w:eastAsia="Calibri" w:hAnsi="Tahoma" w:cs="Tahoma"/>
          <w:szCs w:val="20"/>
        </w:rPr>
        <w:t xml:space="preserve">tował </w:t>
      </w:r>
      <w:r w:rsidR="002960DF" w:rsidRPr="00076E0F">
        <w:rPr>
          <w:rFonts w:ascii="Tahoma" w:eastAsia="Calibri" w:hAnsi="Tahoma" w:cs="Tahoma"/>
          <w:szCs w:val="20"/>
        </w:rPr>
        <w:t>pojazd.</w:t>
      </w:r>
    </w:p>
    <w:p w14:paraId="5A4E7E40" w14:textId="77777777" w:rsidR="003E75C2" w:rsidRPr="003E75C2" w:rsidRDefault="001078FC" w:rsidP="003E75C2">
      <w:pPr>
        <w:numPr>
          <w:ilvl w:val="0"/>
          <w:numId w:val="9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Biorący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3E75C2" w:rsidRPr="003E75C2">
        <w:rPr>
          <w:rFonts w:ascii="Tahoma" w:eastAsia="Calibri" w:hAnsi="Tahoma" w:cs="Tahoma"/>
          <w:szCs w:val="20"/>
        </w:rPr>
        <w:t xml:space="preserve">ponosi wszelkie koszty związane z codzienną obsługą, eksploatacją i naprawami przedmiotów </w:t>
      </w:r>
      <w:r>
        <w:rPr>
          <w:rFonts w:ascii="Tahoma" w:eastAsia="Calibri" w:hAnsi="Tahoma" w:cs="Tahoma"/>
          <w:szCs w:val="20"/>
        </w:rPr>
        <w:t>użyczenia</w:t>
      </w:r>
      <w:r w:rsidR="003E75C2" w:rsidRPr="003E75C2">
        <w:rPr>
          <w:rFonts w:ascii="Tahoma" w:eastAsia="Calibri" w:hAnsi="Tahoma" w:cs="Tahoma"/>
          <w:szCs w:val="20"/>
        </w:rPr>
        <w:t>.</w:t>
      </w:r>
    </w:p>
    <w:p w14:paraId="104E4B3F" w14:textId="77777777" w:rsidR="003E75C2" w:rsidRPr="00076E0F" w:rsidRDefault="001078FC" w:rsidP="003E75C2">
      <w:pPr>
        <w:numPr>
          <w:ilvl w:val="0"/>
          <w:numId w:val="9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076E0F">
        <w:rPr>
          <w:rFonts w:ascii="Tahoma" w:eastAsia="Calibri" w:hAnsi="Tahoma" w:cs="Tahoma"/>
          <w:szCs w:val="20"/>
        </w:rPr>
        <w:t>Biorącego</w:t>
      </w:r>
      <w:r w:rsidR="003E75C2" w:rsidRPr="00076E0F">
        <w:rPr>
          <w:rFonts w:ascii="Tahoma" w:eastAsia="Calibri" w:hAnsi="Tahoma" w:cs="Tahoma"/>
          <w:szCs w:val="20"/>
        </w:rPr>
        <w:t xml:space="preserve"> </w:t>
      </w:r>
      <w:r w:rsidR="009F4189" w:rsidRPr="00076E0F">
        <w:rPr>
          <w:rFonts w:ascii="Tahoma" w:eastAsia="Calibri" w:hAnsi="Tahoma" w:cs="Tahoma"/>
          <w:szCs w:val="20"/>
        </w:rPr>
        <w:t xml:space="preserve">w używanie </w:t>
      </w:r>
      <w:r w:rsidR="003E75C2" w:rsidRPr="00076E0F">
        <w:rPr>
          <w:rFonts w:ascii="Tahoma" w:eastAsia="Calibri" w:hAnsi="Tahoma" w:cs="Tahoma"/>
          <w:szCs w:val="20"/>
        </w:rPr>
        <w:t>obciążają podatki, z wyjątkiem p</w:t>
      </w:r>
      <w:r w:rsidR="0090196A" w:rsidRPr="00076E0F">
        <w:rPr>
          <w:rFonts w:ascii="Tahoma" w:eastAsia="Calibri" w:hAnsi="Tahoma" w:cs="Tahoma"/>
          <w:szCs w:val="20"/>
        </w:rPr>
        <w:t>odatku od środków transportu, i </w:t>
      </w:r>
      <w:r w:rsidR="003E75C2" w:rsidRPr="00076E0F">
        <w:rPr>
          <w:rFonts w:ascii="Tahoma" w:eastAsia="Calibri" w:hAnsi="Tahoma" w:cs="Tahoma"/>
          <w:szCs w:val="20"/>
        </w:rPr>
        <w:t xml:space="preserve">inne świadczenia związane z używaniem przedmiotów </w:t>
      </w:r>
      <w:r w:rsidRPr="00076E0F">
        <w:rPr>
          <w:rFonts w:ascii="Tahoma" w:eastAsia="Calibri" w:hAnsi="Tahoma" w:cs="Tahoma"/>
          <w:szCs w:val="20"/>
        </w:rPr>
        <w:t>użyczenia</w:t>
      </w:r>
      <w:r w:rsidR="003E75C2" w:rsidRPr="00076E0F">
        <w:rPr>
          <w:rFonts w:ascii="Tahoma" w:eastAsia="Calibri" w:hAnsi="Tahoma" w:cs="Tahoma"/>
          <w:szCs w:val="20"/>
        </w:rPr>
        <w:t>.</w:t>
      </w:r>
    </w:p>
    <w:p w14:paraId="26A97C3E" w14:textId="77777777" w:rsidR="003E75C2" w:rsidRPr="003E75C2" w:rsidRDefault="001078FC" w:rsidP="003E75C2">
      <w:pPr>
        <w:numPr>
          <w:ilvl w:val="0"/>
          <w:numId w:val="9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Użycz</w:t>
      </w:r>
      <w:r w:rsidR="003E75C2" w:rsidRPr="003E75C2">
        <w:rPr>
          <w:rFonts w:ascii="Tahoma" w:eastAsia="Calibri" w:hAnsi="Tahoma" w:cs="Tahoma"/>
          <w:szCs w:val="20"/>
        </w:rPr>
        <w:t xml:space="preserve">ający nie ponosi odpowiedzialności za jakiekolwiek szkody </w:t>
      </w:r>
      <w:r>
        <w:rPr>
          <w:rFonts w:ascii="Tahoma" w:eastAsia="Calibri" w:hAnsi="Tahoma" w:cs="Tahoma"/>
          <w:szCs w:val="20"/>
        </w:rPr>
        <w:t xml:space="preserve">Biorącego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>
        <w:rPr>
          <w:rFonts w:ascii="Tahoma" w:eastAsia="Calibri" w:hAnsi="Tahoma" w:cs="Tahoma"/>
          <w:szCs w:val="20"/>
        </w:rPr>
        <w:t>związane z </w:t>
      </w:r>
      <w:r w:rsidR="003E75C2" w:rsidRPr="003E75C2">
        <w:rPr>
          <w:rFonts w:ascii="Tahoma" w:eastAsia="Calibri" w:hAnsi="Tahoma" w:cs="Tahoma"/>
          <w:szCs w:val="20"/>
        </w:rPr>
        <w:t>przestojem bądź wyłączeniem z ruchu pojazdów na skutek niedopuszczenia do ruchu przez uprawnione organy, konieczności ich naprawy, konserwacji, prowadzenia usług serwisowych oraz innych przyczyn eksploatacyjnych.</w:t>
      </w:r>
    </w:p>
    <w:p w14:paraId="4F100D85" w14:textId="77777777" w:rsidR="003E75C2" w:rsidRPr="003E75C2" w:rsidRDefault="003E75C2" w:rsidP="003E75C2">
      <w:pPr>
        <w:keepNext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lastRenderedPageBreak/>
        <w:t>§ 5</w:t>
      </w:r>
    </w:p>
    <w:p w14:paraId="35E38D98" w14:textId="77777777" w:rsidR="003E75C2" w:rsidRPr="003E75C2" w:rsidRDefault="00125DDF" w:rsidP="003E75C2">
      <w:pPr>
        <w:numPr>
          <w:ilvl w:val="0"/>
          <w:numId w:val="4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Niniejsza u</w:t>
      </w:r>
      <w:r w:rsidR="003E75C2" w:rsidRPr="003E75C2">
        <w:rPr>
          <w:rFonts w:ascii="Tahoma" w:eastAsia="Calibri" w:hAnsi="Tahoma" w:cs="Tahoma"/>
          <w:szCs w:val="20"/>
        </w:rPr>
        <w:t xml:space="preserve">mowa zawarta zostaje na okres </w:t>
      </w:r>
      <w:r w:rsidR="001078FC">
        <w:rPr>
          <w:rFonts w:ascii="Tahoma" w:eastAsia="Calibri" w:hAnsi="Tahoma" w:cs="Tahoma"/>
          <w:szCs w:val="20"/>
        </w:rPr>
        <w:t>obowiązywania umowy</w:t>
      </w:r>
      <w:r w:rsidRPr="00125DDF">
        <w:rPr>
          <w:rFonts w:ascii="Tahoma" w:eastAsia="Calibri" w:hAnsi="Tahoma" w:cs="Tahoma"/>
          <w:szCs w:val="20"/>
        </w:rPr>
        <w:t xml:space="preserve"> na świadczenie usług przewozowych</w:t>
      </w:r>
      <w:r w:rsidR="003E75C2" w:rsidRPr="00125DDF">
        <w:rPr>
          <w:rFonts w:ascii="Tahoma" w:eastAsia="Calibri" w:hAnsi="Tahoma" w:cs="Tahoma"/>
          <w:szCs w:val="20"/>
        </w:rPr>
        <w:t>,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>
        <w:rPr>
          <w:rFonts w:ascii="Tahoma" w:eastAsia="Calibri" w:hAnsi="Tahoma" w:cs="Tahoma"/>
          <w:szCs w:val="20"/>
        </w:rPr>
        <w:t>o której mowa w § </w:t>
      </w:r>
      <w:r w:rsidR="001078FC">
        <w:rPr>
          <w:rFonts w:ascii="Tahoma" w:eastAsia="Calibri" w:hAnsi="Tahoma" w:cs="Tahoma"/>
          <w:szCs w:val="20"/>
        </w:rPr>
        <w:t>1 ust. 1</w:t>
      </w:r>
      <w:r w:rsidR="003E75C2" w:rsidRPr="003E75C2">
        <w:rPr>
          <w:rFonts w:ascii="Tahoma" w:eastAsia="Calibri" w:hAnsi="Tahoma" w:cs="Tahoma"/>
          <w:szCs w:val="20"/>
        </w:rPr>
        <w:t>.</w:t>
      </w:r>
    </w:p>
    <w:p w14:paraId="75BBD7BB" w14:textId="671D8F2E" w:rsidR="003E75C2" w:rsidRDefault="003E75C2" w:rsidP="003E75C2">
      <w:pPr>
        <w:numPr>
          <w:ilvl w:val="0"/>
          <w:numId w:val="4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Ostatniego dnia </w:t>
      </w:r>
      <w:r w:rsidR="001078FC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1078FC">
        <w:rPr>
          <w:rFonts w:ascii="Tahoma" w:eastAsia="Calibri" w:hAnsi="Tahoma" w:cs="Tahoma"/>
          <w:szCs w:val="20"/>
        </w:rPr>
        <w:t>Biorący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Pr="003E75C2">
        <w:rPr>
          <w:rFonts w:ascii="Tahoma" w:eastAsia="Calibri" w:hAnsi="Tahoma" w:cs="Tahoma"/>
          <w:szCs w:val="20"/>
        </w:rPr>
        <w:t>zwróci</w:t>
      </w:r>
      <w:r w:rsidR="00EB3027">
        <w:rPr>
          <w:rFonts w:ascii="Tahoma" w:eastAsia="Calibri" w:hAnsi="Tahoma" w:cs="Tahoma"/>
          <w:szCs w:val="20"/>
        </w:rPr>
        <w:t xml:space="preserve"> </w:t>
      </w:r>
      <w:r w:rsidR="007E0415">
        <w:rPr>
          <w:rFonts w:ascii="Tahoma" w:eastAsia="Calibri" w:hAnsi="Tahoma" w:cs="Tahoma"/>
          <w:szCs w:val="20"/>
        </w:rPr>
        <w:t xml:space="preserve">bez wezwania </w:t>
      </w:r>
      <w:r w:rsidR="00EB3027">
        <w:rPr>
          <w:rFonts w:ascii="Tahoma" w:eastAsia="Calibri" w:hAnsi="Tahoma" w:cs="Tahoma"/>
          <w:szCs w:val="20"/>
        </w:rPr>
        <w:t>na swój koszt</w:t>
      </w:r>
      <w:r w:rsidRPr="003E75C2">
        <w:rPr>
          <w:rFonts w:ascii="Tahoma" w:eastAsia="Calibri" w:hAnsi="Tahoma" w:cs="Tahoma"/>
          <w:szCs w:val="20"/>
        </w:rPr>
        <w:t xml:space="preserve"> przedmioty </w:t>
      </w:r>
      <w:r w:rsidR="001078FC">
        <w:rPr>
          <w:rFonts w:ascii="Tahoma" w:eastAsia="Calibri" w:hAnsi="Tahoma" w:cs="Tahoma"/>
          <w:szCs w:val="20"/>
        </w:rPr>
        <w:t>użyczenia</w:t>
      </w:r>
      <w:r w:rsidR="00125DDF">
        <w:rPr>
          <w:rFonts w:ascii="Tahoma" w:eastAsia="Calibri" w:hAnsi="Tahoma" w:cs="Tahoma"/>
          <w:szCs w:val="20"/>
        </w:rPr>
        <w:t>, wraz</w:t>
      </w:r>
      <w:r w:rsidR="00125DDF" w:rsidRPr="00125DDF">
        <w:rPr>
          <w:rFonts w:ascii="Tahoma" w:eastAsia="Calibri" w:hAnsi="Tahoma" w:cs="Tahoma"/>
          <w:szCs w:val="20"/>
        </w:rPr>
        <w:t xml:space="preserve"> ze wszystkimi przekazanymi dokumentami</w:t>
      </w:r>
      <w:r w:rsidR="00125DDF">
        <w:rPr>
          <w:rFonts w:ascii="Tahoma" w:eastAsia="Calibri" w:hAnsi="Tahoma" w:cs="Tahoma"/>
          <w:szCs w:val="20"/>
        </w:rPr>
        <w:t>,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49018D" w:rsidRPr="003E75C2">
        <w:rPr>
          <w:rFonts w:ascii="Tahoma" w:eastAsia="Calibri" w:hAnsi="Tahoma" w:cs="Tahoma"/>
          <w:szCs w:val="20"/>
        </w:rPr>
        <w:t>w </w:t>
      </w:r>
      <w:r w:rsidR="00EA5A02">
        <w:rPr>
          <w:rFonts w:ascii="Tahoma" w:eastAsia="Calibri" w:hAnsi="Tahoma" w:cs="Tahoma"/>
          <w:szCs w:val="20"/>
        </w:rPr>
        <w:t>Żyrardowie</w:t>
      </w:r>
      <w:r w:rsidR="0049018D" w:rsidRPr="003E75C2">
        <w:rPr>
          <w:rFonts w:ascii="Tahoma" w:eastAsia="Calibri" w:hAnsi="Tahoma" w:cs="Tahoma"/>
          <w:szCs w:val="20"/>
        </w:rPr>
        <w:t xml:space="preserve"> </w:t>
      </w:r>
      <w:r w:rsidRPr="003E75C2">
        <w:rPr>
          <w:rFonts w:ascii="Tahoma" w:eastAsia="Calibri" w:hAnsi="Tahoma" w:cs="Tahoma"/>
          <w:szCs w:val="20"/>
        </w:rPr>
        <w:t>w</w:t>
      </w:r>
      <w:r w:rsidR="0049018D">
        <w:rPr>
          <w:rFonts w:ascii="Tahoma" w:eastAsia="Calibri" w:hAnsi="Tahoma" w:cs="Tahoma"/>
          <w:szCs w:val="20"/>
        </w:rPr>
        <w:t> </w:t>
      </w:r>
      <w:r w:rsidRPr="003E75C2">
        <w:rPr>
          <w:rFonts w:ascii="Tahoma" w:eastAsia="Calibri" w:hAnsi="Tahoma" w:cs="Tahoma"/>
          <w:szCs w:val="20"/>
        </w:rPr>
        <w:t xml:space="preserve">miejscu wyznaczonym </w:t>
      </w:r>
      <w:r w:rsidR="007E0415" w:rsidRPr="003E75C2">
        <w:rPr>
          <w:rFonts w:ascii="Tahoma" w:eastAsia="Calibri" w:hAnsi="Tahoma" w:cs="Tahoma"/>
          <w:szCs w:val="20"/>
        </w:rPr>
        <w:t xml:space="preserve">przez </w:t>
      </w:r>
      <w:r w:rsidR="007E0415">
        <w:rPr>
          <w:rFonts w:ascii="Tahoma" w:eastAsia="Calibri" w:hAnsi="Tahoma" w:cs="Tahoma"/>
          <w:szCs w:val="20"/>
        </w:rPr>
        <w:t>Użycz</w:t>
      </w:r>
      <w:r w:rsidR="007E0415" w:rsidRPr="003E75C2">
        <w:rPr>
          <w:rFonts w:ascii="Tahoma" w:eastAsia="Calibri" w:hAnsi="Tahoma" w:cs="Tahoma"/>
          <w:szCs w:val="20"/>
        </w:rPr>
        <w:t>ające</w:t>
      </w:r>
      <w:r w:rsidR="007E0415">
        <w:rPr>
          <w:rFonts w:ascii="Tahoma" w:eastAsia="Calibri" w:hAnsi="Tahoma" w:cs="Tahoma"/>
          <w:szCs w:val="20"/>
        </w:rPr>
        <w:t>go</w:t>
      </w:r>
      <w:r w:rsidRPr="003E75C2">
        <w:rPr>
          <w:rFonts w:ascii="Tahoma" w:eastAsia="Calibri" w:hAnsi="Tahoma" w:cs="Tahoma"/>
          <w:szCs w:val="20"/>
        </w:rPr>
        <w:t xml:space="preserve">, które ten odbierze protokołem odbioru podpisanym </w:t>
      </w:r>
      <w:r w:rsidR="0049018D" w:rsidRPr="0049018D">
        <w:rPr>
          <w:rFonts w:ascii="Tahoma" w:eastAsia="Calibri" w:hAnsi="Tahoma" w:cs="Tahoma"/>
          <w:szCs w:val="20"/>
        </w:rPr>
        <w:t>przez upoważnionych przedstawicieli Stron</w:t>
      </w:r>
      <w:r w:rsidRPr="003E75C2">
        <w:rPr>
          <w:rFonts w:ascii="Tahoma" w:eastAsia="Calibri" w:hAnsi="Tahoma" w:cs="Tahoma"/>
          <w:szCs w:val="20"/>
        </w:rPr>
        <w:t xml:space="preserve">. W przypadku zastrzeżeń </w:t>
      </w:r>
      <w:r w:rsidR="001078FC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 xml:space="preserve">ającego co do stanu zwracanych autobusów i innych przedmiotów </w:t>
      </w:r>
      <w:r w:rsidR="001078FC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, sporządzone zostanie na koszt </w:t>
      </w:r>
      <w:r w:rsidR="001078FC">
        <w:rPr>
          <w:rFonts w:ascii="Tahoma" w:eastAsia="Calibri" w:hAnsi="Tahoma" w:cs="Tahoma"/>
          <w:szCs w:val="20"/>
        </w:rPr>
        <w:t>Biorącego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Pr="003E75C2">
        <w:rPr>
          <w:rFonts w:ascii="Tahoma" w:eastAsia="Calibri" w:hAnsi="Tahoma" w:cs="Tahoma"/>
          <w:szCs w:val="20"/>
        </w:rPr>
        <w:t>orzeczenie techniczne przez rzeczoznawcę.</w:t>
      </w:r>
    </w:p>
    <w:p w14:paraId="42502721" w14:textId="77777777" w:rsidR="00125DDF" w:rsidRDefault="00125DDF" w:rsidP="00125DDF">
      <w:pPr>
        <w:numPr>
          <w:ilvl w:val="0"/>
          <w:numId w:val="4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W wypadku rozwiązania umowy </w:t>
      </w:r>
      <w:r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 </w:t>
      </w:r>
      <w:r>
        <w:rPr>
          <w:rFonts w:ascii="Tahoma" w:eastAsia="Calibri" w:hAnsi="Tahoma" w:cs="Tahoma"/>
          <w:szCs w:val="20"/>
        </w:rPr>
        <w:t>w trybie natychmiastowym Biorący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Pr="003E75C2">
        <w:rPr>
          <w:rFonts w:ascii="Tahoma" w:eastAsia="Calibri" w:hAnsi="Tahoma" w:cs="Tahoma"/>
          <w:szCs w:val="20"/>
        </w:rPr>
        <w:t xml:space="preserve">jest zobowiązany do zwrotu </w:t>
      </w:r>
      <w:r>
        <w:rPr>
          <w:rFonts w:ascii="Tahoma" w:eastAsia="Calibri" w:hAnsi="Tahoma" w:cs="Tahoma"/>
          <w:szCs w:val="20"/>
        </w:rPr>
        <w:t xml:space="preserve">na swój koszt </w:t>
      </w:r>
      <w:r w:rsidRPr="003E75C2">
        <w:rPr>
          <w:rFonts w:ascii="Tahoma" w:eastAsia="Calibri" w:hAnsi="Tahoma" w:cs="Tahoma"/>
          <w:szCs w:val="20"/>
        </w:rPr>
        <w:t xml:space="preserve">przedmiotów </w:t>
      </w:r>
      <w:r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 w </w:t>
      </w:r>
      <w:r>
        <w:rPr>
          <w:rFonts w:ascii="Tahoma" w:eastAsia="Calibri" w:hAnsi="Tahoma" w:cs="Tahoma"/>
          <w:szCs w:val="20"/>
        </w:rPr>
        <w:t>terminie 3 </w:t>
      </w:r>
      <w:r w:rsidRPr="003E75C2">
        <w:rPr>
          <w:rFonts w:ascii="Tahoma" w:eastAsia="Calibri" w:hAnsi="Tahoma" w:cs="Tahoma"/>
          <w:szCs w:val="20"/>
        </w:rPr>
        <w:t>dni</w:t>
      </w:r>
      <w:r w:rsidR="006F3EA5">
        <w:rPr>
          <w:rFonts w:ascii="Tahoma" w:eastAsia="Calibri" w:hAnsi="Tahoma" w:cs="Tahoma"/>
          <w:szCs w:val="20"/>
        </w:rPr>
        <w:t>,</w:t>
      </w:r>
      <w:r>
        <w:rPr>
          <w:rFonts w:ascii="Tahoma" w:eastAsia="Calibri" w:hAnsi="Tahoma" w:cs="Tahoma"/>
          <w:szCs w:val="20"/>
        </w:rPr>
        <w:t xml:space="preserve"> wraz ze wszystkimi dokumentami przekazanymi przez Użyczającego.</w:t>
      </w:r>
    </w:p>
    <w:p w14:paraId="17FA031E" w14:textId="77777777" w:rsidR="00125DDF" w:rsidRPr="003E75C2" w:rsidRDefault="00125DDF" w:rsidP="00125DDF">
      <w:pPr>
        <w:numPr>
          <w:ilvl w:val="0"/>
          <w:numId w:val="4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Biorący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Pr="003E75C2">
        <w:rPr>
          <w:rFonts w:ascii="Tahoma" w:eastAsia="Calibri" w:hAnsi="Tahoma" w:cs="Tahoma"/>
          <w:szCs w:val="20"/>
        </w:rPr>
        <w:t xml:space="preserve">zobowiązuje się do zwrotu przedmiotów </w:t>
      </w:r>
      <w:r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, po zakończeniu albo wcześniejszym rozwiązaniu umowy, w stanie niepogorszonym ponad normalne zużycie będące następstwem prawidłowego ich używania, z uwzględnieniem zmian dokonanych za pisemną zgodą </w:t>
      </w:r>
      <w:r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>ającego.</w:t>
      </w:r>
    </w:p>
    <w:p w14:paraId="6D565F7A" w14:textId="77777777" w:rsidR="003E75C2" w:rsidRPr="003E75C2" w:rsidRDefault="003E75C2" w:rsidP="003E75C2">
      <w:pPr>
        <w:numPr>
          <w:ilvl w:val="0"/>
          <w:numId w:val="4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Przekazanie pojazdów nastąpi po dokonaniu przeglądu przez uprawnioną stację kontroli pojazdów. </w:t>
      </w:r>
      <w:r w:rsidR="001078FC">
        <w:rPr>
          <w:rFonts w:ascii="Tahoma" w:eastAsia="Calibri" w:hAnsi="Tahoma" w:cs="Tahoma"/>
          <w:szCs w:val="20"/>
        </w:rPr>
        <w:t>W dniu przekazania pojazdów</w:t>
      </w:r>
      <w:r w:rsidRPr="003E75C2">
        <w:rPr>
          <w:rFonts w:ascii="Tahoma" w:eastAsia="Calibri" w:hAnsi="Tahoma" w:cs="Tahoma"/>
          <w:szCs w:val="20"/>
        </w:rPr>
        <w:t xml:space="preserve"> stopień rozładowania baterii </w:t>
      </w:r>
      <w:r w:rsidR="001078FC">
        <w:rPr>
          <w:rFonts w:ascii="Tahoma" w:eastAsia="Calibri" w:hAnsi="Tahoma" w:cs="Tahoma"/>
          <w:szCs w:val="20"/>
        </w:rPr>
        <w:t xml:space="preserve">autobusów </w:t>
      </w:r>
      <w:r w:rsidRPr="003E75C2">
        <w:rPr>
          <w:rFonts w:ascii="Tahoma" w:eastAsia="Calibri" w:hAnsi="Tahoma" w:cs="Tahoma"/>
          <w:szCs w:val="20"/>
        </w:rPr>
        <w:t>nie może być wyższy niż 70%.</w:t>
      </w:r>
    </w:p>
    <w:p w14:paraId="2599B366" w14:textId="77777777" w:rsidR="003E75C2" w:rsidRPr="003E75C2" w:rsidRDefault="003E75C2" w:rsidP="003E75C2">
      <w:pPr>
        <w:keepNext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>§ 6</w:t>
      </w:r>
    </w:p>
    <w:p w14:paraId="14840F13" w14:textId="77777777" w:rsidR="003E75C2" w:rsidRPr="003E75C2" w:rsidRDefault="001078FC" w:rsidP="003E75C2">
      <w:pPr>
        <w:keepNext/>
        <w:numPr>
          <w:ilvl w:val="0"/>
          <w:numId w:val="6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Użycz</w:t>
      </w:r>
      <w:r w:rsidR="003E75C2" w:rsidRPr="003E75C2">
        <w:rPr>
          <w:rFonts w:ascii="Tahoma" w:eastAsia="Calibri" w:hAnsi="Tahoma" w:cs="Tahoma"/>
          <w:szCs w:val="20"/>
        </w:rPr>
        <w:t xml:space="preserve">ający może rozwiązać umowę w trybie natychmiastowym w razie naruszenia przez </w:t>
      </w:r>
      <w:r>
        <w:rPr>
          <w:rFonts w:ascii="Tahoma" w:eastAsia="Calibri" w:hAnsi="Tahoma" w:cs="Tahoma"/>
          <w:szCs w:val="20"/>
        </w:rPr>
        <w:t>Biorącego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3E75C2" w:rsidRPr="003E75C2">
        <w:rPr>
          <w:rFonts w:ascii="Tahoma" w:eastAsia="Calibri" w:hAnsi="Tahoma" w:cs="Tahoma"/>
          <w:szCs w:val="20"/>
        </w:rPr>
        <w:t xml:space="preserve">warunków umowy, a w szczególności jeżeli </w:t>
      </w:r>
      <w:r>
        <w:rPr>
          <w:rFonts w:ascii="Tahoma" w:eastAsia="Calibri" w:hAnsi="Tahoma" w:cs="Tahoma"/>
          <w:szCs w:val="20"/>
        </w:rPr>
        <w:t>Biorący</w:t>
      </w:r>
      <w:r w:rsidR="009F4189" w:rsidRPr="009F4189">
        <w:rPr>
          <w:rFonts w:ascii="Tahoma" w:eastAsia="Calibri" w:hAnsi="Tahoma" w:cs="Tahoma"/>
          <w:szCs w:val="20"/>
        </w:rPr>
        <w:t xml:space="preserve"> w używanie</w:t>
      </w:r>
      <w:r w:rsidR="003E75C2" w:rsidRPr="009F4189">
        <w:rPr>
          <w:rFonts w:ascii="Tahoma" w:eastAsia="Calibri" w:hAnsi="Tahoma" w:cs="Tahoma"/>
          <w:szCs w:val="20"/>
        </w:rPr>
        <w:t>:</w:t>
      </w:r>
    </w:p>
    <w:p w14:paraId="2942F62A" w14:textId="77777777" w:rsidR="003E75C2" w:rsidRPr="003E75C2" w:rsidRDefault="003E75C2" w:rsidP="003E75C2">
      <w:pPr>
        <w:numPr>
          <w:ilvl w:val="1"/>
          <w:numId w:val="6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dopuści do </w:t>
      </w:r>
      <w:r w:rsidR="0090196A">
        <w:rPr>
          <w:rFonts w:ascii="Tahoma" w:eastAsia="Calibri" w:hAnsi="Tahoma" w:cs="Tahoma"/>
          <w:szCs w:val="20"/>
        </w:rPr>
        <w:t>eksploatacji</w:t>
      </w:r>
      <w:r w:rsidRPr="003E75C2">
        <w:rPr>
          <w:rFonts w:ascii="Tahoma" w:eastAsia="Calibri" w:hAnsi="Tahoma" w:cs="Tahoma"/>
          <w:szCs w:val="20"/>
        </w:rPr>
        <w:t xml:space="preserve"> pojazdów lub innych przedmiotów </w:t>
      </w:r>
      <w:r w:rsidR="001078FC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 n</w:t>
      </w:r>
      <w:r w:rsidR="0090196A">
        <w:rPr>
          <w:rFonts w:ascii="Tahoma" w:eastAsia="Calibri" w:hAnsi="Tahoma" w:cs="Tahoma"/>
          <w:szCs w:val="20"/>
        </w:rPr>
        <w:t xml:space="preserve">iezgodnie z ich przeznaczeniem lub </w:t>
      </w:r>
      <w:r w:rsidRPr="003E75C2">
        <w:rPr>
          <w:rFonts w:ascii="Tahoma" w:eastAsia="Calibri" w:hAnsi="Tahoma" w:cs="Tahoma"/>
          <w:szCs w:val="20"/>
        </w:rPr>
        <w:t xml:space="preserve">z naruszeniem postanowień § </w:t>
      </w:r>
      <w:r w:rsidR="001078FC">
        <w:rPr>
          <w:rFonts w:ascii="Tahoma" w:eastAsia="Calibri" w:hAnsi="Tahoma" w:cs="Tahoma"/>
          <w:szCs w:val="20"/>
        </w:rPr>
        <w:t>1 ust. 3 i 4</w:t>
      </w:r>
      <w:r w:rsidRPr="003E75C2">
        <w:rPr>
          <w:rFonts w:ascii="Tahoma" w:eastAsia="Calibri" w:hAnsi="Tahoma" w:cs="Tahoma"/>
          <w:szCs w:val="20"/>
        </w:rPr>
        <w:t>;</w:t>
      </w:r>
    </w:p>
    <w:p w14:paraId="08EA6DD2" w14:textId="77777777" w:rsidR="003E75C2" w:rsidRPr="003E75C2" w:rsidRDefault="003E75C2" w:rsidP="003E75C2">
      <w:pPr>
        <w:numPr>
          <w:ilvl w:val="1"/>
          <w:numId w:val="6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dopuści do kierowania pojazdami albo do eksploatacji innych przedmiotów </w:t>
      </w:r>
      <w:r w:rsidR="00CB6776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 osoby nieposiadające odpowiednich uprawnień albo nieprzeszkolone;</w:t>
      </w:r>
    </w:p>
    <w:p w14:paraId="2483CC7C" w14:textId="77777777" w:rsidR="003E75C2" w:rsidRPr="003E75C2" w:rsidRDefault="003E75C2" w:rsidP="003E75C2">
      <w:pPr>
        <w:numPr>
          <w:ilvl w:val="1"/>
          <w:numId w:val="6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naruszy warunki gwarancji przedmiotów </w:t>
      </w:r>
      <w:r w:rsidR="00CB6776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>;</w:t>
      </w:r>
    </w:p>
    <w:p w14:paraId="6F48778D" w14:textId="77777777" w:rsidR="003E75C2" w:rsidRPr="003E75C2" w:rsidRDefault="003E75C2" w:rsidP="003E75C2">
      <w:pPr>
        <w:numPr>
          <w:ilvl w:val="1"/>
          <w:numId w:val="6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uchybi obowiązkowi poddania składników majątkowych kontroli przez przedstawicieli </w:t>
      </w:r>
      <w:r w:rsidR="00EB3027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 xml:space="preserve">ającego lub uchylać się będzie, bez względu na powód, od udzielenia informacji o miejscu postoju pojazdów i użytkowania pozostałych przedmiotów </w:t>
      </w:r>
      <w:r w:rsidR="00EB3027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, albo odmówi dostępu przedstawicielom </w:t>
      </w:r>
      <w:r w:rsidR="00EB3027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 xml:space="preserve">ającego dostępu i wglądu do przedmiotów </w:t>
      </w:r>
      <w:r w:rsidR="00C73A40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>;</w:t>
      </w:r>
    </w:p>
    <w:p w14:paraId="4A1F5981" w14:textId="77777777" w:rsidR="003E75C2" w:rsidRPr="003E75C2" w:rsidRDefault="003E75C2" w:rsidP="003E75C2">
      <w:pPr>
        <w:numPr>
          <w:ilvl w:val="1"/>
          <w:numId w:val="6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dopuści do używania przedmiotów </w:t>
      </w:r>
      <w:r w:rsidR="00EB3027">
        <w:rPr>
          <w:rFonts w:ascii="Tahoma" w:eastAsia="Calibri" w:hAnsi="Tahoma" w:cs="Tahoma"/>
          <w:szCs w:val="20"/>
        </w:rPr>
        <w:t>użyczenia</w:t>
      </w:r>
      <w:r w:rsidRPr="003E75C2">
        <w:rPr>
          <w:rFonts w:ascii="Tahoma" w:eastAsia="Calibri" w:hAnsi="Tahoma" w:cs="Tahoma"/>
          <w:szCs w:val="20"/>
        </w:rPr>
        <w:t xml:space="preserve"> przez osoby trzecie;</w:t>
      </w:r>
    </w:p>
    <w:p w14:paraId="2FB97851" w14:textId="77777777" w:rsidR="003E75C2" w:rsidRPr="003E75C2" w:rsidRDefault="003E75C2" w:rsidP="003E75C2">
      <w:pPr>
        <w:numPr>
          <w:ilvl w:val="1"/>
          <w:numId w:val="6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lastRenderedPageBreak/>
        <w:t>utraci uprawnienia do wykonywania usługi objętej umową, o której mowa w § 1 ust. 1 lub umowa ta zostanie rozwiązana.</w:t>
      </w:r>
    </w:p>
    <w:p w14:paraId="794975B8" w14:textId="0C595A2F" w:rsidR="00EB3027" w:rsidRDefault="00EB3027" w:rsidP="003E75C2">
      <w:pPr>
        <w:numPr>
          <w:ilvl w:val="0"/>
          <w:numId w:val="6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Rozwiązanie umowy może nastąpić poprzez wypowiedzenie złożone przez Użyczającego. Termin wypowiedzenia określa się na </w:t>
      </w:r>
      <w:r w:rsidR="006C16AB">
        <w:rPr>
          <w:rFonts w:ascii="Tahoma" w:eastAsia="Calibri" w:hAnsi="Tahoma" w:cs="Tahoma"/>
          <w:szCs w:val="20"/>
        </w:rPr>
        <w:t>14</w:t>
      </w:r>
      <w:r>
        <w:rPr>
          <w:rFonts w:ascii="Tahoma" w:eastAsia="Calibri" w:hAnsi="Tahoma" w:cs="Tahoma"/>
          <w:szCs w:val="20"/>
        </w:rPr>
        <w:t xml:space="preserve"> dni.</w:t>
      </w:r>
    </w:p>
    <w:p w14:paraId="1235F9D3" w14:textId="77777777" w:rsidR="008143CD" w:rsidRDefault="008143CD" w:rsidP="003E75C2">
      <w:pPr>
        <w:numPr>
          <w:ilvl w:val="0"/>
          <w:numId w:val="6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Strony mogą rozwiązać umowę poprzez porozumienie stron w każdym czasie.</w:t>
      </w:r>
    </w:p>
    <w:p w14:paraId="3BBDCF5F" w14:textId="77777777" w:rsidR="003E75C2" w:rsidRPr="003E75C2" w:rsidRDefault="003E75C2" w:rsidP="003E75C2">
      <w:pPr>
        <w:numPr>
          <w:ilvl w:val="0"/>
          <w:numId w:val="6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W razie zaistnienia istotnej zmiany okoliczności powodującej, że wykonanie umowy nie będzie leżeć w interesie publicznym, czego nie można było przewidzieć w chwili zawarcia umowy, </w:t>
      </w:r>
      <w:r w:rsidR="00EB3027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>ający może odstąpić od umowy w terminie 30 dni od powzięcia wiadomości o powyższych okolicznościach.</w:t>
      </w:r>
    </w:p>
    <w:p w14:paraId="7BC9406E" w14:textId="77777777" w:rsidR="003E75C2" w:rsidRPr="003E75C2" w:rsidRDefault="003E75C2" w:rsidP="003E75C2">
      <w:pPr>
        <w:keepNext/>
        <w:keepLines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 xml:space="preserve">§ </w:t>
      </w:r>
      <w:r w:rsidR="00C73A40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>7</w:t>
      </w:r>
    </w:p>
    <w:p w14:paraId="72B9C2C1" w14:textId="77777777" w:rsidR="003E75C2" w:rsidRPr="003E75C2" w:rsidRDefault="003E75C2" w:rsidP="00EA5A02">
      <w:pPr>
        <w:keepNext/>
        <w:keepLines/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Ze strony </w:t>
      </w:r>
      <w:r w:rsidR="00EB3027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>ającego osobami odpowiedzialnymi za realizację i wykonanie niniejszej umowy są:</w:t>
      </w:r>
    </w:p>
    <w:p w14:paraId="0E93395E" w14:textId="356C601A" w:rsidR="00C14D24" w:rsidRPr="00C14D24" w:rsidRDefault="00951314" w:rsidP="00EA5A02">
      <w:pPr>
        <w:keepNext/>
        <w:keepLines/>
        <w:numPr>
          <w:ilvl w:val="1"/>
          <w:numId w:val="7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  <w:lang w:val="en-GB"/>
        </w:rPr>
      </w:pPr>
      <w:r>
        <w:rPr>
          <w:rFonts w:ascii="Tahoma" w:eastAsia="Calibri" w:hAnsi="Tahoma" w:cs="Tahoma"/>
          <w:szCs w:val="20"/>
          <w:lang w:val="en-GB"/>
        </w:rPr>
        <w:t xml:space="preserve">Joanna Rogozińska, </w:t>
      </w:r>
      <w:r w:rsidR="003E75C2" w:rsidRPr="003E75C2">
        <w:rPr>
          <w:rFonts w:ascii="Tahoma" w:eastAsia="Calibri" w:hAnsi="Tahoma" w:cs="Tahoma"/>
          <w:szCs w:val="20"/>
          <w:lang w:val="en-GB"/>
        </w:rPr>
        <w:t xml:space="preserve">tel. </w:t>
      </w:r>
      <w:r>
        <w:rPr>
          <w:rFonts w:ascii="Tahoma" w:eastAsia="Calibri" w:hAnsi="Tahoma" w:cs="Tahoma"/>
          <w:szCs w:val="20"/>
          <w:lang w:val="en-GB"/>
        </w:rPr>
        <w:t>46</w:t>
      </w:r>
      <w:r w:rsidR="003E75C2" w:rsidRPr="003E75C2">
        <w:rPr>
          <w:rFonts w:ascii="Tahoma" w:eastAsia="Calibri" w:hAnsi="Tahoma" w:cs="Tahoma"/>
          <w:szCs w:val="20"/>
          <w:lang w:val="en-GB"/>
        </w:rPr>
        <w:t xml:space="preserve"> </w:t>
      </w:r>
      <w:r>
        <w:rPr>
          <w:rFonts w:ascii="Tahoma" w:eastAsia="Calibri" w:hAnsi="Tahoma" w:cs="Tahoma"/>
          <w:szCs w:val="20"/>
          <w:lang w:val="en-GB"/>
        </w:rPr>
        <w:t>880</w:t>
      </w:r>
      <w:r w:rsidR="003E75C2" w:rsidRPr="003E75C2">
        <w:rPr>
          <w:rFonts w:ascii="Tahoma" w:eastAsia="Calibri" w:hAnsi="Tahoma" w:cs="Tahoma"/>
          <w:szCs w:val="20"/>
          <w:lang w:val="en-GB"/>
        </w:rPr>
        <w:t xml:space="preserve"> </w:t>
      </w:r>
      <w:r>
        <w:rPr>
          <w:rFonts w:ascii="Tahoma" w:eastAsia="Calibri" w:hAnsi="Tahoma" w:cs="Tahoma"/>
          <w:szCs w:val="20"/>
          <w:lang w:val="en-GB"/>
        </w:rPr>
        <w:t>07</w:t>
      </w:r>
      <w:r w:rsidR="003E75C2" w:rsidRPr="003E75C2">
        <w:rPr>
          <w:rFonts w:ascii="Tahoma" w:eastAsia="Calibri" w:hAnsi="Tahoma" w:cs="Tahoma"/>
          <w:szCs w:val="20"/>
          <w:lang w:val="en-GB"/>
        </w:rPr>
        <w:t xml:space="preserve"> </w:t>
      </w:r>
      <w:r>
        <w:rPr>
          <w:rFonts w:ascii="Tahoma" w:eastAsia="Calibri" w:hAnsi="Tahoma" w:cs="Tahoma"/>
          <w:szCs w:val="20"/>
          <w:lang w:val="en-GB"/>
        </w:rPr>
        <w:t>10</w:t>
      </w:r>
      <w:r w:rsidR="003E75C2" w:rsidRPr="003E75C2">
        <w:rPr>
          <w:rFonts w:ascii="Tahoma" w:eastAsia="Calibri" w:hAnsi="Tahoma" w:cs="Tahoma"/>
          <w:szCs w:val="20"/>
          <w:lang w:val="en-GB"/>
        </w:rPr>
        <w:t xml:space="preserve">, e-mail: </w:t>
      </w:r>
      <w:hyperlink r:id="rId5" w:history="1">
        <w:r w:rsidRPr="00501645">
          <w:rPr>
            <w:rStyle w:val="Hipercze"/>
            <w:rFonts w:ascii="Tahoma" w:eastAsia="Calibri" w:hAnsi="Tahoma" w:cs="Tahoma"/>
            <w:szCs w:val="20"/>
            <w:lang w:val="en-GB"/>
          </w:rPr>
          <w:t>jrogozinska@zyrardow.pl</w:t>
        </w:r>
      </w:hyperlink>
      <w:r w:rsidR="003E75C2" w:rsidRPr="003E75C2">
        <w:rPr>
          <w:rFonts w:ascii="Tahoma" w:eastAsia="Calibri" w:hAnsi="Tahoma" w:cs="Tahoma"/>
          <w:szCs w:val="20"/>
          <w:lang w:val="en-GB"/>
        </w:rPr>
        <w:t>;</w:t>
      </w:r>
      <w:r w:rsidR="00C14D24">
        <w:rPr>
          <w:rFonts w:ascii="Tahoma" w:eastAsia="Calibri" w:hAnsi="Tahoma" w:cs="Tahoma"/>
          <w:szCs w:val="20"/>
          <w:lang w:val="en-GB"/>
        </w:rPr>
        <w:t xml:space="preserve"> </w:t>
      </w:r>
    </w:p>
    <w:p w14:paraId="02D16DA5" w14:textId="7838D3BA" w:rsidR="00EA5A02" w:rsidRPr="00EA5A02" w:rsidRDefault="00951314" w:rsidP="00EA5A02">
      <w:pPr>
        <w:pStyle w:val="Akapitzlist"/>
        <w:numPr>
          <w:ilvl w:val="1"/>
          <w:numId w:val="7"/>
        </w:numPr>
        <w:spacing w:after="0" w:line="360" w:lineRule="auto"/>
        <w:ind w:left="717"/>
        <w:rPr>
          <w:rFonts w:ascii="Tahoma" w:eastAsia="Calibri" w:hAnsi="Tahoma" w:cs="Tahoma"/>
          <w:szCs w:val="20"/>
        </w:rPr>
      </w:pPr>
      <w:r w:rsidRPr="00EA5A02">
        <w:rPr>
          <w:rFonts w:ascii="Tahoma" w:eastAsia="Calibri" w:hAnsi="Tahoma" w:cs="Tahoma"/>
          <w:szCs w:val="20"/>
        </w:rPr>
        <w:t xml:space="preserve">Kamila Olczak Kopeć tel. 46 880 07 14, e-mail: </w:t>
      </w:r>
      <w:hyperlink r:id="rId6" w:history="1">
        <w:r w:rsidR="00EA5A02" w:rsidRPr="00EA5A02">
          <w:rPr>
            <w:rStyle w:val="Hipercze"/>
            <w:rFonts w:ascii="Tahoma" w:eastAsia="Calibri" w:hAnsi="Tahoma" w:cs="Tahoma"/>
            <w:szCs w:val="20"/>
          </w:rPr>
          <w:t>kolczakkopec@zyrardow.pl</w:t>
        </w:r>
      </w:hyperlink>
      <w:r w:rsidRPr="00EA5A02">
        <w:rPr>
          <w:rFonts w:ascii="Tahoma" w:eastAsia="Calibri" w:hAnsi="Tahoma" w:cs="Tahoma"/>
          <w:szCs w:val="20"/>
        </w:rPr>
        <w:t>,</w:t>
      </w:r>
    </w:p>
    <w:p w14:paraId="4DF19406" w14:textId="5AC5B1E5" w:rsidR="003E75C2" w:rsidRPr="00EA5A02" w:rsidRDefault="003E75C2" w:rsidP="00EA5A02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Tahoma" w:eastAsia="Calibri" w:hAnsi="Tahoma" w:cs="Tahoma"/>
          <w:szCs w:val="20"/>
        </w:rPr>
      </w:pPr>
      <w:r w:rsidRPr="00EA5A02">
        <w:rPr>
          <w:rFonts w:ascii="Tahoma" w:eastAsia="Calibri" w:hAnsi="Tahoma" w:cs="Tahoma"/>
          <w:szCs w:val="20"/>
        </w:rPr>
        <w:t xml:space="preserve">Ze strony </w:t>
      </w:r>
      <w:r w:rsidR="00EB3027" w:rsidRPr="00EA5A02">
        <w:rPr>
          <w:rFonts w:ascii="Tahoma" w:eastAsia="Calibri" w:hAnsi="Tahoma" w:cs="Tahoma"/>
          <w:szCs w:val="20"/>
        </w:rPr>
        <w:t>Biorącego</w:t>
      </w:r>
      <w:r w:rsidRPr="00EA5A02">
        <w:rPr>
          <w:rFonts w:ascii="Tahoma" w:eastAsia="Calibri" w:hAnsi="Tahoma" w:cs="Tahoma"/>
          <w:szCs w:val="20"/>
        </w:rPr>
        <w:t xml:space="preserve"> </w:t>
      </w:r>
      <w:r w:rsidR="009F4189" w:rsidRPr="00EA5A02">
        <w:rPr>
          <w:rFonts w:ascii="Tahoma" w:eastAsia="Calibri" w:hAnsi="Tahoma" w:cs="Tahoma"/>
          <w:szCs w:val="20"/>
        </w:rPr>
        <w:t xml:space="preserve">w używanie </w:t>
      </w:r>
      <w:r w:rsidRPr="00EA5A02">
        <w:rPr>
          <w:rFonts w:ascii="Tahoma" w:eastAsia="Calibri" w:hAnsi="Tahoma" w:cs="Tahoma"/>
          <w:szCs w:val="20"/>
        </w:rPr>
        <w:t>osobami odpowiedzialnymi za realizację niniejszej umowy są:</w:t>
      </w:r>
    </w:p>
    <w:p w14:paraId="47C8958D" w14:textId="77777777" w:rsidR="003E75C2" w:rsidRPr="003E75C2" w:rsidRDefault="003E75C2" w:rsidP="00EA5A02">
      <w:pPr>
        <w:numPr>
          <w:ilvl w:val="1"/>
          <w:numId w:val="7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 </w:t>
      </w:r>
      <w:r w:rsidRPr="003E75C2">
        <w:rPr>
          <w:rFonts w:ascii="Tahoma" w:eastAsia="Calibri" w:hAnsi="Tahoma" w:cs="Tahoma"/>
          <w:szCs w:val="20"/>
          <w:highlight w:val="cyan"/>
        </w:rPr>
        <w:t>………</w:t>
      </w:r>
      <w:r w:rsidRPr="003E75C2">
        <w:rPr>
          <w:rFonts w:ascii="Tahoma" w:eastAsia="Calibri" w:hAnsi="Tahoma" w:cs="Tahoma"/>
          <w:szCs w:val="20"/>
        </w:rPr>
        <w:t xml:space="preserve">, tel.: </w:t>
      </w:r>
      <w:r w:rsidRPr="003E75C2">
        <w:rPr>
          <w:rFonts w:ascii="Tahoma" w:eastAsia="Calibri" w:hAnsi="Tahoma" w:cs="Tahoma"/>
          <w:szCs w:val="20"/>
          <w:highlight w:val="cyan"/>
        </w:rPr>
        <w:t>……</w:t>
      </w:r>
      <w:r w:rsidRPr="003E75C2">
        <w:rPr>
          <w:rFonts w:ascii="Tahoma" w:eastAsia="Calibri" w:hAnsi="Tahoma" w:cs="Tahoma"/>
          <w:szCs w:val="20"/>
        </w:rPr>
        <w:t xml:space="preserve">, e-mail: </w:t>
      </w:r>
      <w:r w:rsidRPr="003E75C2">
        <w:rPr>
          <w:rFonts w:ascii="Tahoma" w:eastAsia="Calibri" w:hAnsi="Tahoma" w:cs="Tahoma"/>
          <w:szCs w:val="20"/>
          <w:highlight w:val="cyan"/>
        </w:rPr>
        <w:t>……</w:t>
      </w:r>
      <w:r w:rsidRPr="003E75C2">
        <w:rPr>
          <w:rFonts w:ascii="Tahoma" w:eastAsia="Calibri" w:hAnsi="Tahoma" w:cs="Tahoma"/>
          <w:szCs w:val="20"/>
        </w:rPr>
        <w:t>;</w:t>
      </w:r>
    </w:p>
    <w:p w14:paraId="49E43E0F" w14:textId="714A09A1" w:rsidR="00EA5A02" w:rsidRPr="00EA5A02" w:rsidRDefault="003E75C2" w:rsidP="00EA5A02">
      <w:pPr>
        <w:numPr>
          <w:ilvl w:val="1"/>
          <w:numId w:val="7"/>
        </w:numPr>
        <w:spacing w:after="0" w:line="360" w:lineRule="auto"/>
        <w:ind w:left="714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 </w:t>
      </w:r>
      <w:r w:rsidRPr="003E75C2">
        <w:rPr>
          <w:rFonts w:ascii="Tahoma" w:eastAsia="Calibri" w:hAnsi="Tahoma" w:cs="Tahoma"/>
          <w:szCs w:val="20"/>
          <w:highlight w:val="cyan"/>
        </w:rPr>
        <w:t>………</w:t>
      </w:r>
      <w:r w:rsidRPr="003E75C2">
        <w:rPr>
          <w:rFonts w:ascii="Tahoma" w:eastAsia="Calibri" w:hAnsi="Tahoma" w:cs="Tahoma"/>
          <w:szCs w:val="20"/>
        </w:rPr>
        <w:t xml:space="preserve">, tel.: </w:t>
      </w:r>
      <w:r w:rsidRPr="003E75C2">
        <w:rPr>
          <w:rFonts w:ascii="Tahoma" w:eastAsia="Calibri" w:hAnsi="Tahoma" w:cs="Tahoma"/>
          <w:szCs w:val="20"/>
          <w:highlight w:val="cyan"/>
        </w:rPr>
        <w:t>……</w:t>
      </w:r>
      <w:r w:rsidRPr="003E75C2">
        <w:rPr>
          <w:rFonts w:ascii="Tahoma" w:eastAsia="Calibri" w:hAnsi="Tahoma" w:cs="Tahoma"/>
          <w:szCs w:val="20"/>
        </w:rPr>
        <w:t xml:space="preserve">, e-mail: </w:t>
      </w:r>
      <w:r w:rsidRPr="003E75C2">
        <w:rPr>
          <w:rFonts w:ascii="Tahoma" w:eastAsia="Calibri" w:hAnsi="Tahoma" w:cs="Tahoma"/>
          <w:szCs w:val="20"/>
          <w:highlight w:val="cyan"/>
        </w:rPr>
        <w:t>…….</w:t>
      </w:r>
    </w:p>
    <w:p w14:paraId="20D3B038" w14:textId="77777777" w:rsidR="003E75C2" w:rsidRPr="003E75C2" w:rsidRDefault="003E75C2" w:rsidP="00EA5A02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>O każdej zmianie osób odpowiedzialnych, o których mowa w ust. 1 lub 2, każda ze Stron jest zobowiązana powiadomić na piśmie drugą Stronę. W takim przypadku zostanie dokonana również zmiana postanowień niniejszej umowy w drodze aneksu do umowy.</w:t>
      </w:r>
    </w:p>
    <w:p w14:paraId="741C0738" w14:textId="77777777" w:rsidR="003E75C2" w:rsidRPr="003E75C2" w:rsidRDefault="003E75C2" w:rsidP="003E75C2">
      <w:pPr>
        <w:keepNext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 xml:space="preserve">§ </w:t>
      </w:r>
      <w:r w:rsidR="00C73A40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>8</w:t>
      </w:r>
    </w:p>
    <w:p w14:paraId="724DD5FE" w14:textId="7B12AB2F" w:rsidR="00153489" w:rsidRDefault="00153489" w:rsidP="003E75C2">
      <w:pPr>
        <w:numPr>
          <w:ilvl w:val="0"/>
          <w:numId w:val="8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Użyczającemu przysługuje prawo żądania od</w:t>
      </w:r>
      <w:r w:rsidR="00317148">
        <w:rPr>
          <w:rFonts w:ascii="Tahoma" w:eastAsia="Calibri" w:hAnsi="Tahoma" w:cs="Tahoma"/>
          <w:szCs w:val="20"/>
        </w:rPr>
        <w:t xml:space="preserve">szkodowania w przypadku </w:t>
      </w:r>
      <w:r w:rsidR="00A45F2B">
        <w:rPr>
          <w:rFonts w:ascii="Tahoma" w:eastAsia="Calibri" w:hAnsi="Tahoma" w:cs="Tahoma"/>
          <w:szCs w:val="20"/>
        </w:rPr>
        <w:t>z</w:t>
      </w:r>
      <w:r w:rsidR="00317148">
        <w:rPr>
          <w:rFonts w:ascii="Tahoma" w:eastAsia="Calibri" w:hAnsi="Tahoma" w:cs="Tahoma"/>
          <w:szCs w:val="20"/>
        </w:rPr>
        <w:t>użycia</w:t>
      </w:r>
      <w:r>
        <w:rPr>
          <w:rFonts w:ascii="Tahoma" w:eastAsia="Calibri" w:hAnsi="Tahoma" w:cs="Tahoma"/>
          <w:szCs w:val="20"/>
        </w:rPr>
        <w:t xml:space="preserve"> ponad </w:t>
      </w:r>
      <w:r w:rsidR="00317148" w:rsidRPr="00317148">
        <w:rPr>
          <w:rFonts w:ascii="Tahoma" w:eastAsia="Calibri" w:hAnsi="Tahoma" w:cs="Tahoma"/>
          <w:szCs w:val="20"/>
        </w:rPr>
        <w:t xml:space="preserve">normalne </w:t>
      </w:r>
      <w:r w:rsidR="0049018D">
        <w:rPr>
          <w:rFonts w:ascii="Tahoma" w:eastAsia="Calibri" w:hAnsi="Tahoma" w:cs="Tahoma"/>
          <w:szCs w:val="20"/>
        </w:rPr>
        <w:t xml:space="preserve">– </w:t>
      </w:r>
      <w:r w:rsidR="00A45F2B">
        <w:rPr>
          <w:rFonts w:ascii="Tahoma" w:eastAsia="Calibri" w:hAnsi="Tahoma" w:cs="Tahoma"/>
          <w:szCs w:val="20"/>
        </w:rPr>
        <w:t>przy</w:t>
      </w:r>
      <w:r w:rsidR="00317148" w:rsidRPr="00317148">
        <w:rPr>
          <w:rFonts w:ascii="Tahoma" w:eastAsia="Calibri" w:hAnsi="Tahoma" w:cs="Tahoma"/>
          <w:szCs w:val="20"/>
        </w:rPr>
        <w:t xml:space="preserve"> prawidłow</w:t>
      </w:r>
      <w:r w:rsidR="00A45F2B">
        <w:rPr>
          <w:rFonts w:ascii="Tahoma" w:eastAsia="Calibri" w:hAnsi="Tahoma" w:cs="Tahoma"/>
          <w:szCs w:val="20"/>
        </w:rPr>
        <w:t>ym</w:t>
      </w:r>
      <w:r w:rsidR="00317148" w:rsidRPr="00317148">
        <w:rPr>
          <w:rFonts w:ascii="Tahoma" w:eastAsia="Calibri" w:hAnsi="Tahoma" w:cs="Tahoma"/>
          <w:szCs w:val="20"/>
        </w:rPr>
        <w:t xml:space="preserve"> </w:t>
      </w:r>
      <w:r w:rsidR="00D45410">
        <w:rPr>
          <w:rFonts w:ascii="Tahoma" w:eastAsia="Calibri" w:hAnsi="Tahoma" w:cs="Tahoma"/>
          <w:szCs w:val="20"/>
        </w:rPr>
        <w:t>używaniu przedmiotów użyczenia</w:t>
      </w:r>
      <w:r w:rsidR="00317148">
        <w:rPr>
          <w:rFonts w:ascii="Tahoma" w:eastAsia="Calibri" w:hAnsi="Tahoma" w:cs="Tahoma"/>
          <w:szCs w:val="20"/>
        </w:rPr>
        <w:t xml:space="preserve"> lub obniżenia </w:t>
      </w:r>
      <w:r w:rsidR="0090196A">
        <w:rPr>
          <w:rFonts w:ascii="Tahoma" w:eastAsia="Calibri" w:hAnsi="Tahoma" w:cs="Tahoma"/>
          <w:szCs w:val="20"/>
        </w:rPr>
        <w:t>ich</w:t>
      </w:r>
      <w:r w:rsidR="00317148">
        <w:rPr>
          <w:rFonts w:ascii="Tahoma" w:eastAsia="Calibri" w:hAnsi="Tahoma" w:cs="Tahoma"/>
          <w:szCs w:val="20"/>
        </w:rPr>
        <w:t xml:space="preserve"> wartości </w:t>
      </w:r>
      <w:r w:rsidR="0049018D">
        <w:rPr>
          <w:rFonts w:ascii="Tahoma" w:eastAsia="Calibri" w:hAnsi="Tahoma" w:cs="Tahoma"/>
          <w:szCs w:val="20"/>
        </w:rPr>
        <w:t xml:space="preserve">– </w:t>
      </w:r>
      <w:r w:rsidR="00317148">
        <w:rPr>
          <w:rFonts w:ascii="Tahoma" w:eastAsia="Calibri" w:hAnsi="Tahoma" w:cs="Tahoma"/>
          <w:szCs w:val="20"/>
        </w:rPr>
        <w:t>na skutek nadmiernej eksploatacji lub uszkodzenia.</w:t>
      </w:r>
    </w:p>
    <w:p w14:paraId="2F176BC8" w14:textId="695975EF" w:rsidR="003E75C2" w:rsidRPr="003E75C2" w:rsidRDefault="003E75C2" w:rsidP="003E75C2">
      <w:pPr>
        <w:numPr>
          <w:ilvl w:val="0"/>
          <w:numId w:val="8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W przypadku niedokonania protokolarnego zwrotu </w:t>
      </w:r>
      <w:r w:rsidR="00125DDF">
        <w:rPr>
          <w:rFonts w:ascii="Tahoma" w:eastAsia="Calibri" w:hAnsi="Tahoma" w:cs="Tahoma"/>
          <w:szCs w:val="20"/>
        </w:rPr>
        <w:t xml:space="preserve">przedmiotów </w:t>
      </w:r>
      <w:r w:rsidR="00C73A40">
        <w:rPr>
          <w:rFonts w:ascii="Tahoma" w:eastAsia="Calibri" w:hAnsi="Tahoma" w:cs="Tahoma"/>
          <w:szCs w:val="20"/>
        </w:rPr>
        <w:t>użyczenia</w:t>
      </w:r>
      <w:r w:rsidR="00125DDF">
        <w:rPr>
          <w:rFonts w:ascii="Tahoma" w:eastAsia="Calibri" w:hAnsi="Tahoma" w:cs="Tahoma"/>
          <w:szCs w:val="20"/>
        </w:rPr>
        <w:t xml:space="preserve"> </w:t>
      </w:r>
      <w:r w:rsidR="005B4E9F">
        <w:rPr>
          <w:rFonts w:ascii="Tahoma" w:eastAsia="Calibri" w:hAnsi="Tahoma" w:cs="Tahoma"/>
          <w:szCs w:val="20"/>
        </w:rPr>
        <w:t xml:space="preserve">po rozwiązaniu niniejszej umowy, </w:t>
      </w:r>
      <w:r w:rsidR="00125DDF">
        <w:rPr>
          <w:rFonts w:ascii="Tahoma" w:eastAsia="Calibri" w:hAnsi="Tahoma" w:cs="Tahoma"/>
          <w:szCs w:val="20"/>
        </w:rPr>
        <w:t>w terminach określonych</w:t>
      </w:r>
      <w:r w:rsidRPr="003E75C2">
        <w:rPr>
          <w:rFonts w:ascii="Tahoma" w:eastAsia="Calibri" w:hAnsi="Tahoma" w:cs="Tahoma"/>
          <w:szCs w:val="20"/>
        </w:rPr>
        <w:t xml:space="preserve"> w </w:t>
      </w:r>
      <w:r w:rsidR="00125DDF">
        <w:rPr>
          <w:rFonts w:ascii="Tahoma" w:eastAsia="Calibri" w:hAnsi="Tahoma" w:cs="Tahoma"/>
          <w:szCs w:val="20"/>
        </w:rPr>
        <w:t xml:space="preserve">§ 5 ust. 2 </w:t>
      </w:r>
      <w:r w:rsidR="00C73A40">
        <w:rPr>
          <w:rFonts w:ascii="Tahoma" w:eastAsia="Calibri" w:hAnsi="Tahoma" w:cs="Tahoma"/>
          <w:szCs w:val="20"/>
        </w:rPr>
        <w:t>i</w:t>
      </w:r>
      <w:r w:rsidRPr="003E75C2">
        <w:rPr>
          <w:rFonts w:ascii="Tahoma" w:eastAsia="Calibri" w:hAnsi="Tahoma" w:cs="Tahoma"/>
          <w:szCs w:val="20"/>
        </w:rPr>
        <w:t xml:space="preserve"> 3 umowy, </w:t>
      </w:r>
      <w:r w:rsidR="00C73A40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>ając</w:t>
      </w:r>
      <w:r w:rsidR="005B4E9F">
        <w:rPr>
          <w:rFonts w:ascii="Tahoma" w:eastAsia="Calibri" w:hAnsi="Tahoma" w:cs="Tahoma"/>
          <w:szCs w:val="20"/>
        </w:rPr>
        <w:t>y</w:t>
      </w:r>
      <w:r w:rsidRPr="003E75C2">
        <w:rPr>
          <w:rFonts w:ascii="Tahoma" w:eastAsia="Calibri" w:hAnsi="Tahoma" w:cs="Tahoma"/>
          <w:szCs w:val="20"/>
        </w:rPr>
        <w:t xml:space="preserve"> </w:t>
      </w:r>
      <w:r w:rsidR="005B4E9F">
        <w:rPr>
          <w:rFonts w:ascii="Tahoma" w:eastAsia="Calibri" w:hAnsi="Tahoma" w:cs="Tahoma"/>
          <w:szCs w:val="20"/>
        </w:rPr>
        <w:t>może żądać</w:t>
      </w:r>
      <w:r w:rsidRPr="003E75C2">
        <w:rPr>
          <w:rFonts w:ascii="Tahoma" w:eastAsia="Calibri" w:hAnsi="Tahoma" w:cs="Tahoma"/>
          <w:szCs w:val="20"/>
        </w:rPr>
        <w:t xml:space="preserve"> wynagrodzeni</w:t>
      </w:r>
      <w:r w:rsidR="005B4E9F">
        <w:rPr>
          <w:rFonts w:ascii="Tahoma" w:eastAsia="Calibri" w:hAnsi="Tahoma" w:cs="Tahoma"/>
          <w:szCs w:val="20"/>
        </w:rPr>
        <w:t>a</w:t>
      </w:r>
      <w:r w:rsidRPr="003E75C2">
        <w:rPr>
          <w:rFonts w:ascii="Tahoma" w:eastAsia="Calibri" w:hAnsi="Tahoma" w:cs="Tahoma"/>
          <w:szCs w:val="20"/>
        </w:rPr>
        <w:t xml:space="preserve"> za bezumowne korzystanie z przedmiotów </w:t>
      </w:r>
      <w:r w:rsidR="00C73A40">
        <w:rPr>
          <w:rFonts w:ascii="Tahoma" w:eastAsia="Calibri" w:hAnsi="Tahoma" w:cs="Tahoma"/>
          <w:szCs w:val="20"/>
        </w:rPr>
        <w:t>użyczenia,</w:t>
      </w:r>
      <w:r w:rsidR="005B4E9F">
        <w:rPr>
          <w:rFonts w:ascii="Tahoma" w:eastAsia="Calibri" w:hAnsi="Tahoma" w:cs="Tahoma"/>
          <w:szCs w:val="20"/>
        </w:rPr>
        <w:t xml:space="preserve"> w </w:t>
      </w:r>
      <w:r w:rsidRPr="003E75C2">
        <w:rPr>
          <w:rFonts w:ascii="Tahoma" w:eastAsia="Calibri" w:hAnsi="Tahoma" w:cs="Tahoma"/>
          <w:szCs w:val="20"/>
        </w:rPr>
        <w:t>okresie od</w:t>
      </w:r>
      <w:r w:rsidR="0049018D">
        <w:rPr>
          <w:rFonts w:ascii="Tahoma" w:eastAsia="Calibri" w:hAnsi="Tahoma" w:cs="Tahoma"/>
          <w:szCs w:val="20"/>
        </w:rPr>
        <w:t> </w:t>
      </w:r>
      <w:r w:rsidRPr="003E75C2">
        <w:rPr>
          <w:rFonts w:ascii="Tahoma" w:eastAsia="Calibri" w:hAnsi="Tahoma" w:cs="Tahoma"/>
          <w:szCs w:val="20"/>
        </w:rPr>
        <w:t>zakończenia obowiązywania umowy do dnia protok</w:t>
      </w:r>
      <w:r w:rsidR="00C73A40">
        <w:rPr>
          <w:rFonts w:ascii="Tahoma" w:eastAsia="Calibri" w:hAnsi="Tahoma" w:cs="Tahoma"/>
          <w:szCs w:val="20"/>
        </w:rPr>
        <w:t>olarnego zwrotu przedmiotów użyczenia</w:t>
      </w:r>
      <w:r w:rsidRPr="003E75C2">
        <w:rPr>
          <w:rFonts w:ascii="Tahoma" w:eastAsia="Calibri" w:hAnsi="Tahoma" w:cs="Tahoma"/>
          <w:szCs w:val="20"/>
        </w:rPr>
        <w:t>.</w:t>
      </w:r>
    </w:p>
    <w:p w14:paraId="308EB0E6" w14:textId="68142C8B" w:rsidR="003E75C2" w:rsidRPr="003E75C2" w:rsidRDefault="00C73A40" w:rsidP="003E75C2">
      <w:pPr>
        <w:numPr>
          <w:ilvl w:val="0"/>
          <w:numId w:val="8"/>
        </w:numPr>
        <w:spacing w:after="0" w:line="360" w:lineRule="auto"/>
        <w:ind w:left="357" w:hanging="357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Biorący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A45F2B">
        <w:rPr>
          <w:rFonts w:ascii="Tahoma" w:eastAsia="Calibri" w:hAnsi="Tahoma" w:cs="Tahoma"/>
          <w:szCs w:val="20"/>
        </w:rPr>
        <w:t>odpowiada wobec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>
        <w:rPr>
          <w:rFonts w:ascii="Tahoma" w:eastAsia="Calibri" w:hAnsi="Tahoma" w:cs="Tahoma"/>
          <w:szCs w:val="20"/>
        </w:rPr>
        <w:t>Użycz</w:t>
      </w:r>
      <w:r w:rsidR="003E75C2" w:rsidRPr="003E75C2">
        <w:rPr>
          <w:rFonts w:ascii="Tahoma" w:eastAsia="Calibri" w:hAnsi="Tahoma" w:cs="Tahoma"/>
          <w:szCs w:val="20"/>
        </w:rPr>
        <w:t>ającego za grzywny i kary nałożone na</w:t>
      </w:r>
      <w:r w:rsidR="0049018D">
        <w:rPr>
          <w:rFonts w:ascii="Tahoma" w:eastAsia="Calibri" w:hAnsi="Tahoma" w:cs="Tahoma"/>
          <w:szCs w:val="20"/>
        </w:rPr>
        <w:t> </w:t>
      </w:r>
      <w:r>
        <w:rPr>
          <w:rFonts w:ascii="Tahoma" w:eastAsia="Calibri" w:hAnsi="Tahoma" w:cs="Tahoma"/>
          <w:szCs w:val="20"/>
        </w:rPr>
        <w:t>Użycz</w:t>
      </w:r>
      <w:r w:rsidR="003E75C2" w:rsidRPr="003E75C2">
        <w:rPr>
          <w:rFonts w:ascii="Tahoma" w:eastAsia="Calibri" w:hAnsi="Tahoma" w:cs="Tahoma"/>
          <w:szCs w:val="20"/>
        </w:rPr>
        <w:t xml:space="preserve">ającego wskutek wykroczeń popełnionych przez </w:t>
      </w:r>
      <w:r>
        <w:rPr>
          <w:rFonts w:ascii="Tahoma" w:eastAsia="Calibri" w:hAnsi="Tahoma" w:cs="Tahoma"/>
          <w:szCs w:val="20"/>
        </w:rPr>
        <w:t>Biorącego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3E75C2" w:rsidRPr="003E75C2">
        <w:rPr>
          <w:rFonts w:ascii="Tahoma" w:eastAsia="Calibri" w:hAnsi="Tahoma" w:cs="Tahoma"/>
          <w:szCs w:val="20"/>
        </w:rPr>
        <w:t xml:space="preserve">w okresie używania pojazdów i innych przedmiotów </w:t>
      </w:r>
      <w:r>
        <w:rPr>
          <w:rFonts w:ascii="Tahoma" w:eastAsia="Calibri" w:hAnsi="Tahoma" w:cs="Tahoma"/>
          <w:szCs w:val="20"/>
        </w:rPr>
        <w:t>użyczenia</w:t>
      </w:r>
      <w:r w:rsidR="0090196A">
        <w:rPr>
          <w:rFonts w:ascii="Tahoma" w:eastAsia="Calibri" w:hAnsi="Tahoma" w:cs="Tahoma"/>
          <w:szCs w:val="20"/>
        </w:rPr>
        <w:t xml:space="preserve"> oraz skutków szkód wynikłych </w:t>
      </w:r>
      <w:r w:rsidR="0090196A">
        <w:rPr>
          <w:rFonts w:ascii="Tahoma" w:eastAsia="Calibri" w:hAnsi="Tahoma" w:cs="Tahoma"/>
          <w:szCs w:val="20"/>
        </w:rPr>
        <w:lastRenderedPageBreak/>
        <w:t>w </w:t>
      </w:r>
      <w:r w:rsidR="003E75C2" w:rsidRPr="003E75C2">
        <w:rPr>
          <w:rFonts w:ascii="Tahoma" w:eastAsia="Calibri" w:hAnsi="Tahoma" w:cs="Tahoma"/>
          <w:szCs w:val="20"/>
        </w:rPr>
        <w:t xml:space="preserve">okresie używania przez </w:t>
      </w:r>
      <w:r>
        <w:rPr>
          <w:rFonts w:ascii="Tahoma" w:eastAsia="Calibri" w:hAnsi="Tahoma" w:cs="Tahoma"/>
          <w:szCs w:val="20"/>
        </w:rPr>
        <w:t>Biorącego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9F4189" w:rsidRPr="009F4189">
        <w:rPr>
          <w:rFonts w:ascii="Tahoma" w:eastAsia="Calibri" w:hAnsi="Tahoma" w:cs="Tahoma"/>
          <w:szCs w:val="20"/>
        </w:rPr>
        <w:t xml:space="preserve">w używanie </w:t>
      </w:r>
      <w:r w:rsidR="003E75C2" w:rsidRPr="003E75C2">
        <w:rPr>
          <w:rFonts w:ascii="Tahoma" w:eastAsia="Calibri" w:hAnsi="Tahoma" w:cs="Tahoma"/>
          <w:szCs w:val="20"/>
        </w:rPr>
        <w:t xml:space="preserve">przedmiotów </w:t>
      </w:r>
      <w:r>
        <w:rPr>
          <w:rFonts w:ascii="Tahoma" w:eastAsia="Calibri" w:hAnsi="Tahoma" w:cs="Tahoma"/>
          <w:szCs w:val="20"/>
        </w:rPr>
        <w:t>użyczenia</w:t>
      </w:r>
      <w:r w:rsidR="003E75C2" w:rsidRPr="003E75C2">
        <w:rPr>
          <w:rFonts w:ascii="Tahoma" w:eastAsia="Calibri" w:hAnsi="Tahoma" w:cs="Tahoma"/>
          <w:szCs w:val="20"/>
        </w:rPr>
        <w:t xml:space="preserve"> </w:t>
      </w:r>
      <w:r w:rsidR="00A45F2B">
        <w:rPr>
          <w:rFonts w:ascii="Tahoma" w:eastAsia="Calibri" w:hAnsi="Tahoma" w:cs="Tahoma"/>
          <w:szCs w:val="20"/>
        </w:rPr>
        <w:t>do</w:t>
      </w:r>
      <w:r w:rsidR="003E75C2" w:rsidRPr="003E75C2">
        <w:rPr>
          <w:rFonts w:ascii="Tahoma" w:eastAsia="Calibri" w:hAnsi="Tahoma" w:cs="Tahoma"/>
          <w:szCs w:val="20"/>
        </w:rPr>
        <w:t xml:space="preserve"> wysokości tych grzywien lub kar.</w:t>
      </w:r>
    </w:p>
    <w:p w14:paraId="6D2527D7" w14:textId="77777777" w:rsidR="003E75C2" w:rsidRPr="003E75C2" w:rsidRDefault="003E75C2" w:rsidP="003E75C2">
      <w:pPr>
        <w:keepNext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 xml:space="preserve">§ </w:t>
      </w:r>
      <w:r w:rsidR="00C73A40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>9</w:t>
      </w:r>
    </w:p>
    <w:p w14:paraId="45765D77" w14:textId="77777777" w:rsidR="003E75C2" w:rsidRPr="003E75C2" w:rsidRDefault="00C73A40" w:rsidP="003E75C2">
      <w:pPr>
        <w:spacing w:after="0" w:line="360" w:lineRule="auto"/>
        <w:contextualSpacing/>
        <w:jc w:val="both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Zmiany umowy</w:t>
      </w:r>
      <w:r w:rsidR="003E75C2" w:rsidRPr="003E75C2">
        <w:rPr>
          <w:rFonts w:ascii="Tahoma" w:eastAsia="Calibri" w:hAnsi="Tahoma" w:cs="Tahoma"/>
          <w:szCs w:val="20"/>
        </w:rPr>
        <w:t xml:space="preserve"> wymagają formy pisemnej, pod rygorem nieważności.</w:t>
      </w:r>
    </w:p>
    <w:p w14:paraId="68EC6988" w14:textId="77777777" w:rsidR="003E75C2" w:rsidRPr="003E75C2" w:rsidRDefault="003E75C2" w:rsidP="003E75C2">
      <w:pPr>
        <w:keepNext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 xml:space="preserve">§ </w:t>
      </w:r>
      <w:r w:rsidR="00C73A40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>10</w:t>
      </w:r>
    </w:p>
    <w:p w14:paraId="5099754D" w14:textId="77777777" w:rsidR="003E75C2" w:rsidRPr="003E75C2" w:rsidRDefault="003E75C2" w:rsidP="003E75C2">
      <w:pPr>
        <w:spacing w:after="0" w:line="360" w:lineRule="auto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Spory mogące wyniknąć w toku wykonywania niniejszej umowy strony poddadzą rozstrzygnięciu sądom właściwym ze względu na siedzibę </w:t>
      </w:r>
      <w:r w:rsidR="00C73A40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>ającego.</w:t>
      </w:r>
    </w:p>
    <w:p w14:paraId="2A35DE38" w14:textId="77777777" w:rsidR="003E75C2" w:rsidRPr="003E75C2" w:rsidRDefault="003E75C2" w:rsidP="003E75C2">
      <w:pPr>
        <w:keepNext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 xml:space="preserve">§ </w:t>
      </w:r>
      <w:r w:rsidR="00C73A40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>11</w:t>
      </w:r>
    </w:p>
    <w:p w14:paraId="6F9ADC9D" w14:textId="77777777" w:rsidR="003E75C2" w:rsidRPr="003E75C2" w:rsidRDefault="003E75C2" w:rsidP="003E75C2">
      <w:pPr>
        <w:spacing w:after="0" w:line="360" w:lineRule="auto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>W sprawach nieuregulowanych niniejszą umową zastosowanie mają przepisy powszechnie obowiązującego prawa, w szczególności kodeksu cywilnego.</w:t>
      </w:r>
    </w:p>
    <w:p w14:paraId="230E5DCF" w14:textId="77777777" w:rsidR="003E75C2" w:rsidRPr="003E75C2" w:rsidRDefault="003E75C2" w:rsidP="003E75C2">
      <w:pPr>
        <w:keepNext/>
        <w:suppressAutoHyphens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Cs w:val="20"/>
          <w:lang w:eastAsia="ar-SA"/>
        </w:rPr>
      </w:pPr>
      <w:r w:rsidRPr="003E75C2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 xml:space="preserve">§ </w:t>
      </w:r>
      <w:r w:rsidR="00C73A40">
        <w:rPr>
          <w:rFonts w:ascii="Tahoma" w:eastAsia="Arial Unicode MS" w:hAnsi="Tahoma" w:cs="Tahoma"/>
          <w:b/>
          <w:bCs/>
          <w:kern w:val="1"/>
          <w:szCs w:val="20"/>
          <w:lang w:eastAsia="ar-SA"/>
        </w:rPr>
        <w:t>12</w:t>
      </w:r>
    </w:p>
    <w:p w14:paraId="7931A1E4" w14:textId="77777777" w:rsidR="003E75C2" w:rsidRPr="003E75C2" w:rsidRDefault="003E75C2" w:rsidP="003E75C2">
      <w:pPr>
        <w:spacing w:after="0" w:line="360" w:lineRule="auto"/>
        <w:contextualSpacing/>
        <w:jc w:val="both"/>
        <w:rPr>
          <w:rFonts w:ascii="Tahoma" w:eastAsia="Calibri" w:hAnsi="Tahoma" w:cs="Tahoma"/>
          <w:szCs w:val="20"/>
        </w:rPr>
      </w:pPr>
      <w:r w:rsidRPr="003E75C2">
        <w:rPr>
          <w:rFonts w:ascii="Tahoma" w:eastAsia="Calibri" w:hAnsi="Tahoma" w:cs="Tahoma"/>
          <w:szCs w:val="20"/>
        </w:rPr>
        <w:t xml:space="preserve">Umowa została sporządzona w trzech jednobrzmiących egzemplarzach, 2 egzemplarze dla </w:t>
      </w:r>
      <w:r w:rsidR="00C73A40">
        <w:rPr>
          <w:rFonts w:ascii="Tahoma" w:eastAsia="Calibri" w:hAnsi="Tahoma" w:cs="Tahoma"/>
          <w:szCs w:val="20"/>
        </w:rPr>
        <w:t>Użycz</w:t>
      </w:r>
      <w:r w:rsidRPr="003E75C2">
        <w:rPr>
          <w:rFonts w:ascii="Tahoma" w:eastAsia="Calibri" w:hAnsi="Tahoma" w:cs="Tahoma"/>
          <w:szCs w:val="20"/>
        </w:rPr>
        <w:t xml:space="preserve">ającego i 1 dla </w:t>
      </w:r>
      <w:r w:rsidR="00C73A40">
        <w:rPr>
          <w:rFonts w:ascii="Tahoma" w:eastAsia="Calibri" w:hAnsi="Tahoma" w:cs="Tahoma"/>
          <w:szCs w:val="20"/>
        </w:rPr>
        <w:t>Biorącego</w:t>
      </w:r>
      <w:r w:rsidR="009F4189" w:rsidRPr="009F4189">
        <w:rPr>
          <w:rFonts w:ascii="Tahoma" w:eastAsia="Calibri" w:hAnsi="Tahoma" w:cs="Tahoma"/>
          <w:szCs w:val="20"/>
        </w:rPr>
        <w:t xml:space="preserve"> w używanie</w:t>
      </w:r>
      <w:r w:rsidRPr="009F4189">
        <w:rPr>
          <w:rFonts w:ascii="Tahoma" w:eastAsia="Calibri" w:hAnsi="Tahoma" w:cs="Tahoma"/>
          <w:szCs w:val="20"/>
        </w:rPr>
        <w:t>.</w:t>
      </w:r>
    </w:p>
    <w:p w14:paraId="001CA3EA" w14:textId="77777777" w:rsidR="003E75C2" w:rsidRPr="003E75C2" w:rsidRDefault="003E75C2" w:rsidP="003E75C2">
      <w:pPr>
        <w:spacing w:after="0" w:line="360" w:lineRule="auto"/>
        <w:ind w:left="348"/>
        <w:rPr>
          <w:rFonts w:ascii="Tahoma" w:eastAsia="Calibri" w:hAnsi="Tahoma" w:cs="Tahoma"/>
          <w:szCs w:val="20"/>
        </w:rPr>
      </w:pPr>
    </w:p>
    <w:p w14:paraId="65C8F3B0" w14:textId="77777777" w:rsidR="003E75C2" w:rsidRPr="003E75C2" w:rsidRDefault="003E75C2" w:rsidP="003E75C2">
      <w:pPr>
        <w:spacing w:after="0" w:line="360" w:lineRule="auto"/>
        <w:ind w:left="348"/>
        <w:rPr>
          <w:rFonts w:ascii="Tahoma" w:eastAsia="Calibri" w:hAnsi="Tahoma" w:cs="Tahoma"/>
          <w:szCs w:val="20"/>
        </w:rPr>
      </w:pPr>
    </w:p>
    <w:p w14:paraId="6939A32B" w14:textId="77777777" w:rsidR="003E75C2" w:rsidRPr="003E75C2" w:rsidRDefault="003E75C2" w:rsidP="003E75C2">
      <w:pPr>
        <w:spacing w:after="0" w:line="360" w:lineRule="auto"/>
        <w:rPr>
          <w:rFonts w:ascii="Tahoma" w:eastAsia="Times New Roman" w:hAnsi="Tahoma" w:cs="Tahoma"/>
          <w:b/>
          <w:lang w:eastAsia="pl-PL"/>
        </w:rPr>
      </w:pPr>
    </w:p>
    <w:p w14:paraId="633596FD" w14:textId="77777777" w:rsidR="003E75C2" w:rsidRDefault="00C73A40" w:rsidP="003E75C2">
      <w:pPr>
        <w:spacing w:after="0" w:line="360" w:lineRule="auto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UŻYCZAJĄCY</w:t>
      </w:r>
      <w:r w:rsidR="003E75C2" w:rsidRPr="003E75C2">
        <w:rPr>
          <w:rFonts w:ascii="Tahoma" w:eastAsia="Times New Roman" w:hAnsi="Tahoma" w:cs="Tahoma"/>
          <w:b/>
          <w:lang w:eastAsia="pl-PL"/>
        </w:rPr>
        <w:t xml:space="preserve"> </w:t>
      </w:r>
      <w:r w:rsidR="003E75C2" w:rsidRPr="003E75C2">
        <w:rPr>
          <w:rFonts w:ascii="Tahoma" w:eastAsia="Times New Roman" w:hAnsi="Tahoma" w:cs="Tahoma"/>
          <w:b/>
          <w:lang w:eastAsia="pl-PL"/>
        </w:rPr>
        <w:tab/>
      </w:r>
      <w:r w:rsidR="003E75C2" w:rsidRPr="003E75C2">
        <w:rPr>
          <w:rFonts w:ascii="Tahoma" w:eastAsia="Times New Roman" w:hAnsi="Tahoma" w:cs="Tahoma"/>
          <w:b/>
          <w:lang w:eastAsia="pl-PL"/>
        </w:rPr>
        <w:tab/>
      </w:r>
      <w:r w:rsidR="003E75C2" w:rsidRPr="003E75C2">
        <w:rPr>
          <w:rFonts w:ascii="Tahoma" w:eastAsia="Times New Roman" w:hAnsi="Tahoma" w:cs="Tahoma"/>
          <w:b/>
          <w:lang w:eastAsia="pl-PL"/>
        </w:rPr>
        <w:tab/>
      </w:r>
      <w:r w:rsidR="003E75C2" w:rsidRPr="003E75C2">
        <w:rPr>
          <w:rFonts w:ascii="Tahoma" w:eastAsia="Times New Roman" w:hAnsi="Tahoma" w:cs="Tahoma"/>
          <w:b/>
          <w:lang w:eastAsia="pl-PL"/>
        </w:rPr>
        <w:tab/>
      </w:r>
      <w:r w:rsidR="003E75C2" w:rsidRPr="003E75C2">
        <w:rPr>
          <w:rFonts w:ascii="Tahoma" w:eastAsia="Times New Roman" w:hAnsi="Tahoma" w:cs="Tahoma"/>
          <w:b/>
          <w:lang w:eastAsia="pl-PL"/>
        </w:rPr>
        <w:tab/>
      </w:r>
      <w:r>
        <w:rPr>
          <w:rFonts w:ascii="Tahoma" w:eastAsia="Times New Roman" w:hAnsi="Tahoma" w:cs="Tahoma"/>
          <w:b/>
          <w:lang w:eastAsia="pl-PL"/>
        </w:rPr>
        <w:t>BIORĄCY</w:t>
      </w:r>
      <w:r w:rsidR="009F4189">
        <w:rPr>
          <w:rFonts w:ascii="Tahoma" w:eastAsia="Times New Roman" w:hAnsi="Tahoma" w:cs="Tahoma"/>
          <w:b/>
          <w:lang w:eastAsia="pl-PL"/>
        </w:rPr>
        <w:t xml:space="preserve"> W UŻYWANIE</w:t>
      </w:r>
    </w:p>
    <w:p w14:paraId="19EE571B" w14:textId="77777777" w:rsidR="00EE1DB0" w:rsidRDefault="00EE1DB0" w:rsidP="003E75C2">
      <w:pPr>
        <w:spacing w:after="0" w:line="360" w:lineRule="auto"/>
        <w:jc w:val="center"/>
        <w:rPr>
          <w:rFonts w:ascii="Tahoma" w:eastAsia="Times New Roman" w:hAnsi="Tahoma" w:cs="Tahoma"/>
          <w:b/>
          <w:lang w:eastAsia="pl-PL"/>
        </w:rPr>
      </w:pPr>
    </w:p>
    <w:p w14:paraId="67906F90" w14:textId="77777777" w:rsidR="00EE1DB0" w:rsidRPr="003E75C2" w:rsidRDefault="00EE1DB0" w:rsidP="003E75C2">
      <w:pPr>
        <w:spacing w:after="0" w:line="360" w:lineRule="auto"/>
        <w:jc w:val="center"/>
        <w:rPr>
          <w:rFonts w:ascii="Tahoma" w:eastAsia="Calibri" w:hAnsi="Tahoma" w:cs="Tahoma"/>
          <w:szCs w:val="20"/>
        </w:rPr>
      </w:pPr>
    </w:p>
    <w:p w14:paraId="2B14CF77" w14:textId="77777777" w:rsidR="00EE1DB0" w:rsidRPr="003E75C2" w:rsidRDefault="009F4189" w:rsidP="00EE1DB0">
      <w:pPr>
        <w:spacing w:after="0" w:line="360" w:lineRule="auto"/>
        <w:jc w:val="center"/>
        <w:rPr>
          <w:rFonts w:ascii="Tahoma" w:eastAsia="Calibri" w:hAnsi="Tahoma" w:cs="Tahoma"/>
          <w:szCs w:val="20"/>
        </w:rPr>
      </w:pPr>
      <w:r>
        <w:rPr>
          <w:rFonts w:ascii="Tahoma" w:eastAsia="Times New Roman" w:hAnsi="Tahoma" w:cs="Tahoma"/>
          <w:b/>
          <w:lang w:eastAsia="pl-PL"/>
        </w:rPr>
        <w:t>…</w:t>
      </w:r>
      <w:r w:rsidR="00EE1DB0">
        <w:rPr>
          <w:rFonts w:ascii="Tahoma" w:eastAsia="Times New Roman" w:hAnsi="Tahoma" w:cs="Tahoma"/>
          <w:b/>
          <w:lang w:eastAsia="pl-PL"/>
        </w:rPr>
        <w:t>…………………</w:t>
      </w:r>
      <w:r>
        <w:rPr>
          <w:rFonts w:ascii="Tahoma" w:eastAsia="Times New Roman" w:hAnsi="Tahoma" w:cs="Tahoma"/>
          <w:b/>
          <w:lang w:eastAsia="pl-PL"/>
        </w:rPr>
        <w:t>…</w:t>
      </w:r>
      <w:r w:rsidR="00EE1DB0" w:rsidRPr="003E75C2">
        <w:rPr>
          <w:rFonts w:ascii="Tahoma" w:eastAsia="Times New Roman" w:hAnsi="Tahoma" w:cs="Tahoma"/>
          <w:b/>
          <w:lang w:eastAsia="pl-PL"/>
        </w:rPr>
        <w:t xml:space="preserve"> </w:t>
      </w:r>
      <w:r>
        <w:rPr>
          <w:rFonts w:ascii="Tahoma" w:eastAsia="Times New Roman" w:hAnsi="Tahoma" w:cs="Tahoma"/>
          <w:b/>
          <w:lang w:eastAsia="pl-PL"/>
        </w:rPr>
        <w:tab/>
      </w:r>
      <w:r w:rsidR="00EE1DB0" w:rsidRPr="003E75C2">
        <w:rPr>
          <w:rFonts w:ascii="Tahoma" w:eastAsia="Times New Roman" w:hAnsi="Tahoma" w:cs="Tahoma"/>
          <w:b/>
          <w:lang w:eastAsia="pl-PL"/>
        </w:rPr>
        <w:tab/>
      </w:r>
      <w:r w:rsidR="00EE1DB0" w:rsidRPr="003E75C2">
        <w:rPr>
          <w:rFonts w:ascii="Tahoma" w:eastAsia="Times New Roman" w:hAnsi="Tahoma" w:cs="Tahoma"/>
          <w:b/>
          <w:lang w:eastAsia="pl-PL"/>
        </w:rPr>
        <w:tab/>
      </w:r>
      <w:r>
        <w:rPr>
          <w:rFonts w:ascii="Tahoma" w:eastAsia="Times New Roman" w:hAnsi="Tahoma" w:cs="Tahoma"/>
          <w:b/>
          <w:lang w:eastAsia="pl-PL"/>
        </w:rPr>
        <w:tab/>
      </w:r>
      <w:r w:rsidR="00EE1DB0" w:rsidRPr="003E75C2">
        <w:rPr>
          <w:rFonts w:ascii="Tahoma" w:eastAsia="Times New Roman" w:hAnsi="Tahoma" w:cs="Tahoma"/>
          <w:b/>
          <w:lang w:eastAsia="pl-PL"/>
        </w:rPr>
        <w:tab/>
      </w:r>
      <w:r w:rsidR="00EE1DB0" w:rsidRPr="003E75C2">
        <w:rPr>
          <w:rFonts w:ascii="Tahoma" w:eastAsia="Times New Roman" w:hAnsi="Tahoma" w:cs="Tahoma"/>
          <w:b/>
          <w:lang w:eastAsia="pl-PL"/>
        </w:rPr>
        <w:tab/>
      </w:r>
      <w:r w:rsidR="00EE1DB0">
        <w:rPr>
          <w:rFonts w:ascii="Tahoma" w:eastAsia="Times New Roman" w:hAnsi="Tahoma" w:cs="Tahoma"/>
          <w:b/>
          <w:lang w:eastAsia="pl-PL"/>
        </w:rPr>
        <w:t>…………………</w:t>
      </w:r>
      <w:r>
        <w:rPr>
          <w:rFonts w:ascii="Tahoma" w:eastAsia="Times New Roman" w:hAnsi="Tahoma" w:cs="Tahoma"/>
          <w:b/>
          <w:lang w:eastAsia="pl-PL"/>
        </w:rPr>
        <w:t>…………</w:t>
      </w:r>
    </w:p>
    <w:p w14:paraId="5867CE23" w14:textId="77777777" w:rsidR="003E75C2" w:rsidRDefault="003E75C2" w:rsidP="00EE1DB0">
      <w:pPr>
        <w:spacing w:after="0" w:line="360" w:lineRule="auto"/>
        <w:ind w:left="348"/>
        <w:rPr>
          <w:rFonts w:ascii="Tahoma" w:eastAsia="Calibri" w:hAnsi="Tahoma" w:cs="Tahoma"/>
          <w:szCs w:val="20"/>
        </w:rPr>
      </w:pPr>
    </w:p>
    <w:p w14:paraId="215C009D" w14:textId="77777777" w:rsidR="00EE1DB0" w:rsidRDefault="00EE1DB0" w:rsidP="00EE1DB0">
      <w:pPr>
        <w:spacing w:after="0" w:line="360" w:lineRule="auto"/>
        <w:ind w:left="348"/>
        <w:rPr>
          <w:rFonts w:ascii="Tahoma" w:eastAsia="Calibri" w:hAnsi="Tahoma" w:cs="Tahoma"/>
          <w:szCs w:val="20"/>
        </w:rPr>
      </w:pPr>
    </w:p>
    <w:p w14:paraId="61905017" w14:textId="05FD077E" w:rsidR="00EE1DB0" w:rsidRDefault="00EE1DB0" w:rsidP="00EE1DB0">
      <w:pPr>
        <w:spacing w:after="0" w:line="360" w:lineRule="auto"/>
        <w:ind w:left="348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Załącznik: Protokół z dnia … …… 202</w:t>
      </w:r>
      <w:r w:rsidR="00951314">
        <w:rPr>
          <w:rFonts w:ascii="Tahoma" w:eastAsia="Calibri" w:hAnsi="Tahoma" w:cs="Tahoma"/>
          <w:szCs w:val="20"/>
        </w:rPr>
        <w:t>5</w:t>
      </w:r>
      <w:r>
        <w:rPr>
          <w:rFonts w:ascii="Tahoma" w:eastAsia="Calibri" w:hAnsi="Tahoma" w:cs="Tahoma"/>
          <w:szCs w:val="20"/>
        </w:rPr>
        <w:t xml:space="preserve"> r.</w:t>
      </w:r>
    </w:p>
    <w:p w14:paraId="302E5C6C" w14:textId="77777777" w:rsidR="00DC16AC" w:rsidRPr="00DC16AC" w:rsidRDefault="00DC16AC" w:rsidP="00DC16AC">
      <w:pPr>
        <w:rPr>
          <w:rFonts w:ascii="Tahoma" w:eastAsia="Calibri" w:hAnsi="Tahoma" w:cs="Tahoma"/>
          <w:szCs w:val="20"/>
        </w:rPr>
      </w:pPr>
    </w:p>
    <w:p w14:paraId="7675095F" w14:textId="77777777" w:rsidR="00DC16AC" w:rsidRPr="00DC16AC" w:rsidRDefault="00DC16AC" w:rsidP="00DC16AC">
      <w:pPr>
        <w:rPr>
          <w:rFonts w:ascii="Tahoma" w:eastAsia="Calibri" w:hAnsi="Tahoma" w:cs="Tahoma"/>
          <w:szCs w:val="20"/>
        </w:rPr>
      </w:pPr>
    </w:p>
    <w:p w14:paraId="206F905E" w14:textId="77777777" w:rsidR="00DC16AC" w:rsidRPr="00DC16AC" w:rsidRDefault="00DC16AC" w:rsidP="00DC16AC">
      <w:pPr>
        <w:rPr>
          <w:rFonts w:ascii="Tahoma" w:eastAsia="Calibri" w:hAnsi="Tahoma" w:cs="Tahoma"/>
          <w:szCs w:val="20"/>
        </w:rPr>
      </w:pPr>
    </w:p>
    <w:p w14:paraId="33758E1A" w14:textId="77777777" w:rsidR="00DC16AC" w:rsidRPr="00DC16AC" w:rsidRDefault="00DC16AC" w:rsidP="00DC16AC">
      <w:pPr>
        <w:rPr>
          <w:rFonts w:ascii="Tahoma" w:eastAsia="Calibri" w:hAnsi="Tahoma" w:cs="Tahoma"/>
          <w:szCs w:val="20"/>
        </w:rPr>
      </w:pPr>
    </w:p>
    <w:p w14:paraId="14B70E66" w14:textId="77777777" w:rsidR="00DC16AC" w:rsidRDefault="00DC16AC" w:rsidP="00DC16AC">
      <w:pPr>
        <w:rPr>
          <w:rFonts w:ascii="Tahoma" w:eastAsia="Calibri" w:hAnsi="Tahoma" w:cs="Tahoma"/>
          <w:szCs w:val="20"/>
        </w:rPr>
      </w:pPr>
    </w:p>
    <w:p w14:paraId="779F9447" w14:textId="77777777" w:rsidR="00DC16AC" w:rsidRPr="004D07EE" w:rsidRDefault="00DC16AC" w:rsidP="00DC16AC">
      <w:pPr>
        <w:tabs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4D07EE">
        <w:rPr>
          <w:rFonts w:ascii="Times New Roman" w:eastAsia="Times New Roman" w:hAnsi="Times New Roman" w:cs="Times New Roman"/>
          <w:sz w:val="16"/>
          <w:szCs w:val="16"/>
          <w:lang w:eastAsia="pl-PL"/>
        </w:rPr>
        <w:t>Sprawdzono pod względem</w:t>
      </w:r>
    </w:p>
    <w:p w14:paraId="40085377" w14:textId="3D7159B7" w:rsidR="00DC16AC" w:rsidRPr="004D07EE" w:rsidRDefault="00DC16AC" w:rsidP="00DC16AC">
      <w:pPr>
        <w:tabs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proofErr w:type="spellStart"/>
      <w:r w:rsidRPr="004D07EE">
        <w:rPr>
          <w:rFonts w:ascii="Times New Roman" w:eastAsia="Times New Roman" w:hAnsi="Times New Roman" w:cs="Times New Roman"/>
          <w:sz w:val="16"/>
          <w:szCs w:val="16"/>
          <w:lang w:eastAsia="pl-PL"/>
        </w:rPr>
        <w:t>formalno</w:t>
      </w:r>
      <w:proofErr w:type="spellEnd"/>
      <w:r w:rsidRPr="004D07E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– prawnym, 0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8</w:t>
      </w:r>
      <w:r w:rsidRPr="004D07EE">
        <w:rPr>
          <w:rFonts w:ascii="Times New Roman" w:eastAsia="Times New Roman" w:hAnsi="Times New Roman" w:cs="Times New Roman"/>
          <w:sz w:val="16"/>
          <w:szCs w:val="16"/>
          <w:lang w:eastAsia="pl-PL"/>
        </w:rPr>
        <w:t>.07.2025 r.</w:t>
      </w:r>
    </w:p>
    <w:p w14:paraId="767EC02E" w14:textId="4F0A56CF" w:rsidR="00DC16AC" w:rsidRPr="005115BE" w:rsidRDefault="00DC16AC" w:rsidP="00DC16AC">
      <w:pPr>
        <w:rPr>
          <w:rFonts w:ascii="Times New Roman" w:hAnsi="Times New Roman" w:cs="Times New Roman"/>
          <w:sz w:val="24"/>
          <w:szCs w:val="24"/>
        </w:rPr>
      </w:pPr>
      <w:r w:rsidRPr="001B56F0">
        <w:rPr>
          <w:noProof/>
          <w:sz w:val="16"/>
          <w:szCs w:val="16"/>
          <w:lang w:eastAsia="pl-PL"/>
        </w:rPr>
        <w:drawing>
          <wp:inline distT="0" distB="0" distL="0" distR="0" wp14:anchorId="5C1C00EB" wp14:editId="395C0DEA">
            <wp:extent cx="1104900" cy="476250"/>
            <wp:effectExtent l="0" t="0" r="0" b="0"/>
            <wp:docPr id="75862212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16AC" w:rsidRPr="005115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70FB4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0E317AB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7A13C81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09E09B4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EFC35CA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5677DD5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78A6C8C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709601F7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09C6716"/>
    <w:multiLevelType w:val="hybridMultilevel"/>
    <w:tmpl w:val="DBACDFB6"/>
    <w:lvl w:ilvl="0" w:tplc="6DF6E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2039040043">
    <w:abstractNumId w:val="5"/>
  </w:num>
  <w:num w:numId="2" w16cid:durableId="1302728004">
    <w:abstractNumId w:val="3"/>
  </w:num>
  <w:num w:numId="3" w16cid:durableId="1236354895">
    <w:abstractNumId w:val="7"/>
  </w:num>
  <w:num w:numId="4" w16cid:durableId="640111299">
    <w:abstractNumId w:val="2"/>
  </w:num>
  <w:num w:numId="5" w16cid:durableId="1080564273">
    <w:abstractNumId w:val="1"/>
  </w:num>
  <w:num w:numId="6" w16cid:durableId="264507982">
    <w:abstractNumId w:val="4"/>
  </w:num>
  <w:num w:numId="7" w16cid:durableId="2089037893">
    <w:abstractNumId w:val="0"/>
  </w:num>
  <w:num w:numId="8" w16cid:durableId="1680540279">
    <w:abstractNumId w:val="8"/>
  </w:num>
  <w:num w:numId="9" w16cid:durableId="21126228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5C2"/>
    <w:rsid w:val="000335E2"/>
    <w:rsid w:val="00076E0F"/>
    <w:rsid w:val="001078FC"/>
    <w:rsid w:val="00110009"/>
    <w:rsid w:val="00125DDF"/>
    <w:rsid w:val="00153489"/>
    <w:rsid w:val="0016238C"/>
    <w:rsid w:val="001B6DD2"/>
    <w:rsid w:val="001E6960"/>
    <w:rsid w:val="00201D2F"/>
    <w:rsid w:val="00247CC5"/>
    <w:rsid w:val="002960DF"/>
    <w:rsid w:val="00317148"/>
    <w:rsid w:val="00374AD2"/>
    <w:rsid w:val="003E75C2"/>
    <w:rsid w:val="0049018D"/>
    <w:rsid w:val="004B7126"/>
    <w:rsid w:val="005115BE"/>
    <w:rsid w:val="005402BF"/>
    <w:rsid w:val="005B2020"/>
    <w:rsid w:val="005B4E9F"/>
    <w:rsid w:val="005B70F3"/>
    <w:rsid w:val="0063572B"/>
    <w:rsid w:val="00684357"/>
    <w:rsid w:val="006C16AB"/>
    <w:rsid w:val="006E444A"/>
    <w:rsid w:val="006E7BDE"/>
    <w:rsid w:val="006F3EA5"/>
    <w:rsid w:val="007273F1"/>
    <w:rsid w:val="007403C1"/>
    <w:rsid w:val="00740B53"/>
    <w:rsid w:val="007E0415"/>
    <w:rsid w:val="007F0398"/>
    <w:rsid w:val="008143CD"/>
    <w:rsid w:val="00847D28"/>
    <w:rsid w:val="00873AB8"/>
    <w:rsid w:val="008A3886"/>
    <w:rsid w:val="008D702E"/>
    <w:rsid w:val="008F1EEE"/>
    <w:rsid w:val="0090196A"/>
    <w:rsid w:val="00951314"/>
    <w:rsid w:val="009C1DB9"/>
    <w:rsid w:val="009C6E75"/>
    <w:rsid w:val="009E0E84"/>
    <w:rsid w:val="009F4189"/>
    <w:rsid w:val="009F4373"/>
    <w:rsid w:val="00A431C7"/>
    <w:rsid w:val="00A45F2B"/>
    <w:rsid w:val="00AC750E"/>
    <w:rsid w:val="00BD7D48"/>
    <w:rsid w:val="00C14D24"/>
    <w:rsid w:val="00C54F7C"/>
    <w:rsid w:val="00C73A40"/>
    <w:rsid w:val="00CB6776"/>
    <w:rsid w:val="00CC2B75"/>
    <w:rsid w:val="00CF5779"/>
    <w:rsid w:val="00D22EF6"/>
    <w:rsid w:val="00D33B1E"/>
    <w:rsid w:val="00D45410"/>
    <w:rsid w:val="00DC16AC"/>
    <w:rsid w:val="00EA5A02"/>
    <w:rsid w:val="00EB3027"/>
    <w:rsid w:val="00EE1DB0"/>
    <w:rsid w:val="00EF1822"/>
    <w:rsid w:val="00F27996"/>
    <w:rsid w:val="00F4058F"/>
    <w:rsid w:val="00F41F7B"/>
    <w:rsid w:val="00F83BE5"/>
    <w:rsid w:val="00FB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9553E"/>
  <w15:chartTrackingRefBased/>
  <w15:docId w15:val="{57117131-3DD9-4DAA-BF2C-511BD7CE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73A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3A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3A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A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AB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14D2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4D24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95131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0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3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lczakkopec@zyrardow.pl" TargetMode="External"/><Relationship Id="rId5" Type="http://schemas.openxmlformats.org/officeDocument/2006/relationships/hyperlink" Target="mailto:jrogozinska@zyrardow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1872</Words>
  <Characters>11238</Characters>
  <Application>Microsoft Office Word</Application>
  <DocSecurity>4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Gromadzki</dc:creator>
  <cp:keywords/>
  <dc:description/>
  <cp:lastModifiedBy>Joanna Rogozinska</cp:lastModifiedBy>
  <cp:revision>2</cp:revision>
  <cp:lastPrinted>2025-07-07T09:31:00Z</cp:lastPrinted>
  <dcterms:created xsi:type="dcterms:W3CDTF">2025-07-18T12:56:00Z</dcterms:created>
  <dcterms:modified xsi:type="dcterms:W3CDTF">2025-07-18T12:56:00Z</dcterms:modified>
</cp:coreProperties>
</file>